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68" w:rsidRPr="00F50E3F" w:rsidRDefault="00D47168">
      <w:pPr>
        <w:jc w:val="center"/>
        <w:rPr>
          <w:rFonts w:ascii="Arial" w:hAnsi="Arial" w:cs="Arial"/>
          <w:b/>
          <w:bCs/>
          <w:u w:val="single"/>
        </w:rPr>
      </w:pPr>
      <w:r w:rsidRPr="00F50E3F">
        <w:rPr>
          <w:rFonts w:ascii="Arial" w:hAnsi="Arial" w:cs="Arial"/>
          <w:b/>
          <w:bCs/>
          <w:u w:val="single"/>
        </w:rPr>
        <w:t xml:space="preserve">Section </w:t>
      </w:r>
      <w:r w:rsidR="005F20B3">
        <w:rPr>
          <w:rFonts w:ascii="Arial" w:hAnsi="Arial" w:cs="Arial"/>
          <w:b/>
          <w:bCs/>
          <w:u w:val="single"/>
        </w:rPr>
        <w:t>6</w:t>
      </w:r>
      <w:r w:rsidRPr="00F50E3F">
        <w:rPr>
          <w:rFonts w:ascii="Arial" w:hAnsi="Arial" w:cs="Arial"/>
          <w:b/>
          <w:bCs/>
          <w:u w:val="single"/>
        </w:rPr>
        <w:t>.</w:t>
      </w:r>
      <w:r w:rsidR="00AC3769">
        <w:rPr>
          <w:rFonts w:ascii="Arial" w:hAnsi="Arial" w:cs="Arial"/>
          <w:b/>
          <w:bCs/>
          <w:u w:val="single"/>
        </w:rPr>
        <w:t>3</w:t>
      </w:r>
      <w:r w:rsidRPr="00F50E3F">
        <w:rPr>
          <w:rFonts w:ascii="Arial" w:hAnsi="Arial" w:cs="Arial"/>
          <w:b/>
          <w:bCs/>
          <w:u w:val="single"/>
        </w:rPr>
        <w:t xml:space="preserve"> </w:t>
      </w:r>
      <w:r w:rsidRPr="00F50E3F">
        <w:rPr>
          <w:rFonts w:ascii="Arial" w:hAnsi="Arial" w:cs="Arial"/>
          <w:u w:val="single"/>
        </w:rPr>
        <w:t>(</w:t>
      </w:r>
      <w:r w:rsidR="00AC3769">
        <w:rPr>
          <w:rFonts w:ascii="Arial" w:hAnsi="Arial" w:cs="Arial"/>
          <w:u w:val="single"/>
        </w:rPr>
        <w:t>Polar Coordinates</w:t>
      </w:r>
      <w:r w:rsidRPr="00F50E3F">
        <w:rPr>
          <w:rFonts w:ascii="Arial" w:hAnsi="Arial" w:cs="Arial"/>
          <w:u w:val="single"/>
        </w:rPr>
        <w:t>)</w:t>
      </w:r>
    </w:p>
    <w:p w:rsidR="00D47168" w:rsidRPr="00F50E3F" w:rsidRDefault="002534EC" w:rsidP="00036A40">
      <w:pPr>
        <w:rPr>
          <w:rFonts w:ascii="Arial" w:hAnsi="Arial" w:cs="Arial"/>
          <w:sz w:val="10"/>
        </w:rPr>
      </w:pPr>
      <w:r w:rsidRPr="002534EC">
        <w:rPr>
          <w:rFonts w:ascii="Arial" w:hAnsi="Arial" w:cs="Arial"/>
          <w:noProof/>
        </w:rPr>
        <w:drawing>
          <wp:anchor distT="0" distB="0" distL="114300" distR="114300" simplePos="0" relativeHeight="251638784" behindDoc="1" locked="0" layoutInCell="1" allowOverlap="1">
            <wp:simplePos x="0" y="0"/>
            <wp:positionH relativeFrom="column">
              <wp:posOffset>4979670</wp:posOffset>
            </wp:positionH>
            <wp:positionV relativeFrom="paragraph">
              <wp:posOffset>52070</wp:posOffset>
            </wp:positionV>
            <wp:extent cx="1533525" cy="1304925"/>
            <wp:effectExtent l="0" t="0" r="9525" b="9525"/>
            <wp:wrapTight wrapText="bothSides">
              <wp:wrapPolygon edited="0">
                <wp:start x="0" y="0"/>
                <wp:lineTo x="0" y="21442"/>
                <wp:lineTo x="21466" y="21442"/>
                <wp:lineTo x="21466" y="0"/>
                <wp:lineTo x="0" y="0"/>
              </wp:wrapPolygon>
            </wp:wrapTight>
            <wp:docPr id="215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5" name="Picture 11"/>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526" r="14263" b="24978"/>
                    <a:stretch/>
                  </pic:blipFill>
                  <pic:spPr bwMode="auto">
                    <a:xfrm>
                      <a:off x="0" y="0"/>
                      <a:ext cx="1533525" cy="1304925"/>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C3769" w:rsidRDefault="0025204F" w:rsidP="00AC3769">
      <w:pPr>
        <w:rPr>
          <w:rFonts w:ascii="Arial" w:hAnsi="Arial" w:cs="Arial"/>
        </w:rPr>
      </w:pPr>
      <w:r>
        <w:rPr>
          <w:rFonts w:ascii="Arial" w:hAnsi="Arial" w:cs="Arial"/>
        </w:rPr>
        <w:t>In order to better define and study circular and orbital motion, the polar coordinate system is often utili</w:t>
      </w:r>
      <w:r w:rsidR="00687D85">
        <w:rPr>
          <w:rFonts w:ascii="Arial" w:hAnsi="Arial" w:cs="Arial"/>
        </w:rPr>
        <w:t xml:space="preserve">zed (navigation, gravitational fields, radio antennas as well).  The polar coordinate system is represented by a pole (like the origin) and a horizontal ray extending to the right (polar axis).  A point P is represented by an ordered pair </w:t>
      </w:r>
      <w:r w:rsidR="00687D85" w:rsidRPr="002534EC">
        <w:rPr>
          <w:rFonts w:ascii="Arial" w:hAnsi="Arial" w:cs="Arial"/>
          <w:b/>
          <w:sz w:val="22"/>
        </w:rPr>
        <w:t>(r,</w:t>
      </w:r>
      <w:r w:rsidR="002534EC" w:rsidRPr="002534EC">
        <w:rPr>
          <w:rFonts w:ascii="Arial" w:hAnsi="Arial" w:cs="Arial"/>
          <w:b/>
          <w:sz w:val="22"/>
        </w:rPr>
        <w:t xml:space="preserve"> </w:t>
      </w:r>
      <w:r w:rsidR="00687D85" w:rsidRPr="002534EC">
        <w:rPr>
          <w:rFonts w:ascii="Arial" w:hAnsi="Arial" w:cs="Arial"/>
          <w:b/>
          <w:sz w:val="22"/>
        </w:rPr>
        <w:t>θ)</w:t>
      </w:r>
      <w:r w:rsidR="00687D85" w:rsidRPr="002534EC">
        <w:rPr>
          <w:rFonts w:ascii="Arial" w:hAnsi="Arial" w:cs="Arial"/>
          <w:sz w:val="22"/>
        </w:rPr>
        <w:t xml:space="preserve"> </w:t>
      </w:r>
      <w:r w:rsidR="00687D85">
        <w:rPr>
          <w:rFonts w:ascii="Arial" w:hAnsi="Arial" w:cs="Arial"/>
        </w:rPr>
        <w:t>where r is the distance from the pole to P and θ is the angle from the polar axis to P.  Positive angles are measured counter-clockwise (negative angles clockwise).</w:t>
      </w:r>
    </w:p>
    <w:p w:rsidR="002534EC" w:rsidRPr="002534EC" w:rsidRDefault="002534EC" w:rsidP="00AC3769">
      <w:pPr>
        <w:rPr>
          <w:rFonts w:ascii="Arial" w:hAnsi="Arial" w:cs="Arial"/>
          <w:sz w:val="10"/>
        </w:rPr>
      </w:pPr>
    </w:p>
    <w:p w:rsidR="002534EC" w:rsidRDefault="002534EC" w:rsidP="002534EC">
      <w:pPr>
        <w:rPr>
          <w:rFonts w:ascii="Arial" w:hAnsi="Arial" w:cs="Arial"/>
        </w:rPr>
      </w:pPr>
      <w:r>
        <w:rPr>
          <w:rFonts w:ascii="Arial" w:hAnsi="Arial" w:cs="Arial"/>
        </w:rPr>
        <w:t xml:space="preserve">Point P is located |r| units from the pole.  If     r &gt; 0 =&gt; point lies along θ, </w:t>
      </w:r>
    </w:p>
    <w:p w:rsidR="002534EC" w:rsidRPr="00A57BA5" w:rsidRDefault="002534EC" w:rsidP="002534EC">
      <w:pPr>
        <w:rPr>
          <w:rFonts w:ascii="Arial" w:hAnsi="Arial" w:cs="Arial"/>
        </w:rPr>
      </w:pPr>
      <w:r>
        <w:rPr>
          <w:rFonts w:ascii="Arial" w:hAnsi="Arial" w:cs="Arial"/>
        </w:rPr>
        <w:t xml:space="preserve">  </w:t>
      </w:r>
      <w:proofErr w:type="gramStart"/>
      <w:r>
        <w:rPr>
          <w:rFonts w:ascii="Arial" w:hAnsi="Arial" w:cs="Arial"/>
        </w:rPr>
        <w:t>r</w:t>
      </w:r>
      <w:proofErr w:type="gramEnd"/>
      <w:r>
        <w:rPr>
          <w:rFonts w:ascii="Arial" w:hAnsi="Arial" w:cs="Arial"/>
        </w:rPr>
        <w:t xml:space="preserve"> &lt; 0 =&gt; point lies along ray opposite θ,        r = 0 =&gt; point lies at the pole.</w:t>
      </w:r>
    </w:p>
    <w:p w:rsidR="00EB39B1" w:rsidRDefault="00EB39B1">
      <w:pPr>
        <w:rPr>
          <w:rFonts w:ascii="Arial" w:hAnsi="Arial" w:cs="Arial"/>
        </w:rPr>
      </w:pPr>
    </w:p>
    <w:p w:rsidR="002534EC" w:rsidRDefault="002534EC">
      <w:pPr>
        <w:rPr>
          <w:rFonts w:ascii="Arial" w:hAnsi="Arial" w:cs="Arial"/>
          <w:b/>
          <w:sz w:val="22"/>
        </w:rPr>
      </w:pPr>
      <w:r w:rsidRPr="002534EC">
        <w:rPr>
          <w:rFonts w:ascii="Arial" w:hAnsi="Arial" w:cs="Arial"/>
          <w:u w:val="single"/>
        </w:rPr>
        <w:t>Example</w:t>
      </w:r>
      <w:r>
        <w:rPr>
          <w:rFonts w:ascii="Arial" w:hAnsi="Arial" w:cs="Arial"/>
        </w:rPr>
        <w:t xml:space="preserve">:  Plot the points with the following coordinates  </w:t>
      </w:r>
      <w:r>
        <w:rPr>
          <w:rFonts w:ascii="Arial" w:hAnsi="Arial" w:cs="Arial"/>
        </w:rPr>
        <w:tab/>
      </w:r>
      <w:r>
        <w:rPr>
          <w:rFonts w:ascii="Arial" w:hAnsi="Arial" w:cs="Arial"/>
        </w:rPr>
        <w:tab/>
      </w:r>
      <w:r w:rsidR="004B7824" w:rsidRPr="004B7824">
        <w:rPr>
          <w:rFonts w:ascii="Arial" w:hAnsi="Arial" w:cs="Arial"/>
          <w:b/>
          <w:sz w:val="22"/>
        </w:rPr>
        <w:t>A</w:t>
      </w:r>
      <w:r w:rsidR="004B7824">
        <w:rPr>
          <w:rFonts w:ascii="Arial" w:hAnsi="Arial" w:cs="Arial"/>
        </w:rPr>
        <w:t xml:space="preserve"> </w:t>
      </w:r>
      <w:r w:rsidRPr="002534EC">
        <w:rPr>
          <w:rFonts w:ascii="Arial" w:hAnsi="Arial" w:cs="Arial"/>
          <w:b/>
          <w:sz w:val="22"/>
        </w:rPr>
        <w:t>(3, 315</w:t>
      </w:r>
      <w:r w:rsidRPr="002534EC">
        <w:rPr>
          <w:rFonts w:ascii="Arial" w:hAnsi="Arial" w:cs="Arial"/>
          <w:b/>
          <w:sz w:val="22"/>
          <w:vertAlign w:val="superscript"/>
        </w:rPr>
        <w:t>o</w:t>
      </w:r>
      <w:r w:rsidRPr="002534EC">
        <w:rPr>
          <w:rFonts w:ascii="Arial" w:hAnsi="Arial" w:cs="Arial"/>
          <w:b/>
          <w:sz w:val="22"/>
        </w:rPr>
        <w:t>)</w:t>
      </w:r>
      <w:r w:rsidRPr="002534EC">
        <w:rPr>
          <w:rFonts w:ascii="Arial" w:hAnsi="Arial" w:cs="Arial"/>
          <w:b/>
          <w:sz w:val="22"/>
        </w:rPr>
        <w:tab/>
      </w:r>
      <w:r w:rsidR="004B7824">
        <w:rPr>
          <w:rFonts w:ascii="Arial" w:hAnsi="Arial" w:cs="Arial"/>
          <w:b/>
          <w:sz w:val="22"/>
        </w:rPr>
        <w:t xml:space="preserve">B </w:t>
      </w:r>
      <w:r>
        <w:rPr>
          <w:rFonts w:ascii="Arial" w:hAnsi="Arial" w:cs="Arial"/>
          <w:b/>
          <w:sz w:val="22"/>
        </w:rPr>
        <w:t>(–2</w:t>
      </w:r>
      <w:r w:rsidRPr="002534EC">
        <w:rPr>
          <w:rFonts w:ascii="Arial" w:hAnsi="Arial" w:cs="Arial"/>
          <w:b/>
          <w:sz w:val="22"/>
        </w:rPr>
        <w:t>, π)</w:t>
      </w:r>
      <w:r w:rsidRPr="002534EC">
        <w:rPr>
          <w:rFonts w:ascii="Arial" w:hAnsi="Arial" w:cs="Arial"/>
          <w:b/>
          <w:sz w:val="22"/>
        </w:rPr>
        <w:tab/>
      </w:r>
      <w:r w:rsidR="004B7824">
        <w:rPr>
          <w:rFonts w:ascii="Arial" w:hAnsi="Arial" w:cs="Arial"/>
          <w:b/>
          <w:sz w:val="22"/>
        </w:rPr>
        <w:t xml:space="preserve">C </w:t>
      </w:r>
      <w:r w:rsidRPr="002534EC">
        <w:rPr>
          <w:rFonts w:ascii="Arial" w:hAnsi="Arial" w:cs="Arial"/>
          <w:b/>
          <w:sz w:val="22"/>
        </w:rPr>
        <w:t>(–1, –π</w:t>
      </w:r>
      <w:r>
        <w:rPr>
          <w:rFonts w:ascii="Arial" w:hAnsi="Arial" w:cs="Arial"/>
          <w:b/>
          <w:sz w:val="22"/>
        </w:rPr>
        <w:t>/2</w:t>
      </w:r>
      <w:r w:rsidRPr="002534EC">
        <w:rPr>
          <w:rFonts w:ascii="Arial" w:hAnsi="Arial" w:cs="Arial"/>
          <w:b/>
          <w:sz w:val="22"/>
        </w:rPr>
        <w:t>)</w:t>
      </w:r>
    </w:p>
    <w:p w:rsidR="002534EC" w:rsidRDefault="002534EC">
      <w:pPr>
        <w:rPr>
          <w:rFonts w:ascii="Arial" w:hAnsi="Arial" w:cs="Arial"/>
        </w:rPr>
      </w:pPr>
    </w:p>
    <w:p w:rsidR="002534EC" w:rsidRDefault="00EE038F">
      <w:pPr>
        <w:rPr>
          <w:rFonts w:ascii="Arial" w:hAnsi="Arial" w:cs="Arial"/>
        </w:rPr>
      </w:pPr>
      <w:r>
        <w:rPr>
          <w:rFonts w:ascii="Arial" w:hAnsi="Arial" w:cs="Arial"/>
          <w:noProof/>
        </w:rPr>
        <w:pict>
          <v:group id="Group 1" o:spid="_x0000_s1026" style="position:absolute;margin-left:329.1pt;margin-top:.3pt;width:157.5pt;height:132.7pt;z-index:251674624" coordsize="20002,16852" wrapcoords="8537 0 7509 122 4320 1586 3806 2441 2469 3905 1440 5858 720 7810 411 9763 -103 10739 411 11715 720 13668 1440 15620 1337 15864 2057 17207 2469 17573 2469 18183 3703 19525 4320 19525 4320 20136 7303 21478 8537 21478 11623 21478 12651 21478 15840 20014 15943 19525 17794 17573 18823 15620 19440 13668 19749 11715 21497 10983 21497 10739 19749 9763 19440 7810 18720 5858 17691 3905 15943 2075 15840 1586 12651 122 11623 0 85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">
            <v:oval id="Oval 5" o:spid="_x0000_s1027" style="position:absolute;left:571;width:17621;height:1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ZLsIA&#10;AADaAAAADwAAAGRycy9kb3ducmV2LnhtbESPQYvCMBSE74L/ITzBi6ypK4p0jSIugngRrQe9PZpn&#10;W2xeShO1+uuNIHgcZuYbZjpvTCluVLvCsoJBPwJBnFpdcKbgkKx+JiCcR9ZYWiYFD3Iwn7VbU4y1&#10;vfOObnufiQBhF6OC3PsqltKlORl0fVsRB+9sa4M+yDqTusZ7gJtS/kbRWBosOCzkWNEyp/SyvxoF&#10;14PsHZ+75WozNO508tsko8e/Ut1Os/gD4anx3/CnvdYKR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kuwgAAANoAAAAPAAAAAAAAAAAAAAAAAJgCAABkcnMvZG93&#10;bnJldi54bWxQSwUGAAAAAAQABAD1AAAAhwMAAAAA&#10;" fillcolor="white [3201]" strokecolor="#a5a5a5 [2092]" strokeweight=".5pt"/>
            <v:oval id="Oval 2" o:spid="_x0000_s1028" style="position:absolute;left:2476;top:2000;width:13621;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BWsAA&#10;AADaAAAADwAAAGRycy9kb3ducmV2LnhtbESPzQrCMBCE74LvEFbwIpqqIFKNIoogXsSfg96WZm2L&#10;zaY0UatPbwTB4zAz3zDTeW0K8aDK5ZYV9HsRCOLE6pxTBafjujsG4TyyxsIyKXiRg/ms2ZhirO2T&#10;9/Q4+FQECLsYFWTel7GULsnIoOvZkjh4V1sZ9EFWqdQVPgPcFHIQRSNpMOewkGFJy4yS2+FuFNxP&#10;snN+75fr7dC4y8Xvjim9Vkq1W/ViAsJT7f/hX3ujFQzgeyXc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UBWsAAAADaAAAADwAAAAAAAAAAAAAAAACYAgAAZHJzL2Rvd25y&#10;ZXYueG1sUEsFBgAAAAAEAAQA9QAAAIUDAAAAAA==&#10;" fillcolor="white [3201]" strokecolor="#a5a5a5 [2092]" strokeweight=".5pt"/>
            <v:oval id="Oval 3" o:spid="_x0000_s1029" style="position:absolute;left:4857;top:3810;width:8859;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kwcAA&#10;AADaAAAADwAAAGRycy9kb3ducmV2LnhtbESPzQrCMBCE74LvEFbwIpqqIFKNIoogXsSfg96WZm2L&#10;zaY0UatPbwTB4zAz3zDTeW0K8aDK5ZYV9HsRCOLE6pxTBafjujsG4TyyxsIyKXiRg/ms2ZhirO2T&#10;9/Q4+FQECLsYFWTel7GULsnIoOvZkjh4V1sZ9EFWqdQVPgPcFHIQRSNpMOewkGFJy4yS2+FuFNxP&#10;snN+75fr7dC4y8Xvjim9Vkq1W/ViAsJT7f/hX3ujFQzheyXc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mkwcAAAADaAAAADwAAAAAAAAAAAAAAAACYAgAAZHJzL2Rvd25y&#10;ZXYueG1sUEsFBgAAAAAEAAQA9QAAAIUDAAAAAA==&#10;" fillcolor="white [3201]" strokecolor="#a5a5a5 [2092]" strokeweight=".5pt"/>
            <v:oval id="Oval 4" o:spid="_x0000_s1030" style="position:absolute;left:7048;top:6000;width:4477;height:4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8tcIA&#10;AADaAAAADwAAAGRycy9kb3ducmV2LnhtbESPQYvCMBSE74L/ITzBi6ypq4h0jSIugngRrQe9PZpn&#10;W2xeShO1+uuNIHgcZuYbZjpvTCluVLvCsoJBPwJBnFpdcKbgkKx+JiCcR9ZYWiYFD3Iwn7VbU4y1&#10;vfOObnufiQBhF6OC3PsqltKlORl0fVsRB+9sa4M+yDqTusZ7gJtS/kbRWBosOCzkWNEyp/SyvxoF&#10;14PsHZ+75WozNO508tsko8e/Ut1Os/gD4anx3/CnvdYKR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Dy1wgAAANoAAAAPAAAAAAAAAAAAAAAAAJgCAABkcnMvZG93&#10;bnJldi54bWxQSwUGAAAAAAQABAD1AAAAhwMAAAAA&#10;" fillcolor="white [3201]" strokecolor="#a5a5a5 [2092]" strokeweight=".5pt"/>
            <v:shapetype id="_x0000_t32" coordsize="21600,21600" o:spt="32" o:oned="t" path="m,l21600,21600e" filled="f">
              <v:path arrowok="t" fillok="f" o:connecttype="none"/>
              <o:lock v:ext="edit" shapetype="t"/>
            </v:shapetype>
            <v:shape id="Straight Arrow Connector 7" o:spid="_x0000_s1031" type="#_x0000_t32" style="position:absolute;left:9334;width:0;height:168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tosMAAADaAAAADwAAAGRycy9kb3ducmV2LnhtbESP0WrCQBRE3wv9h+UWfKsbFdqSugkq&#10;iL60auoHXLI32dDs3ZhdNf59VxD6OMzMGWaeD7YVF+p941jBZJyAIC6dbrhWcPxZv36A8AFZY+uY&#10;FNzIQ549P80x1e7KB7oUoRYRwj5FBSaELpXSl4Ys+rHriKNXud5iiLKvpe7xGuG2ldMkeZMWG44L&#10;BjtaGSp/i7NVUMjdfncsl9XmVJ1uXzP/3Zj6rNToZVh8ggg0hP/wo73VCt7hfiXeA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k7aLDAAAA2gAAAA8AAAAAAAAAAAAA&#10;AAAAoQIAAGRycy9kb3ducmV2LnhtbFBLBQYAAAAABAAEAPkAAACRAwAAAAA=&#10;" strokecolor="#a5a5a5 [2092]"/>
            <v:shape id="Straight Arrow Connector 8" o:spid="_x0000_s1032" type="#_x0000_t32" style="position:absolute;left:3048;top:2476;width:12382;height:12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50L8AAADaAAAADwAAAGRycy9kb3ducmV2LnhtbERPzYrCMBC+L/gOYQRv21QFkWoUFWT3&#10;sup2fYChmTbFZlKbqPXtNwfB48f3v1z3thF36nztWME4SUEQF07XXCk4/+0/5yB8QNbYOCYFT/Kw&#10;Xg0+lphp9+BfuuehEjGEfYYKTAhtJqUvDFn0iWuJI1e6zmKIsKuk7vARw20jJ2k6kxZrjg0GW9oZ&#10;Ki75zSrI5fF0PBfb8utaXp8/U3+oTXVTajTsNwsQgfrwFr/c31pB3BqvxBs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bt50L8AAADaAAAADwAAAAAAAAAAAAAAAACh&#10;AgAAZHJzL2Rvd25yZXYueG1sUEsFBgAAAAAEAAQA+QAAAI0DAAAAAA==&#10;" strokecolor="#a5a5a5 [2092]"/>
            <v:shape id="Straight Arrow Connector 9" o:spid="_x0000_s1033" type="#_x0000_t32" style="position:absolute;left:1333;top:4762;width:15907;height:7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fcS8MAAADaAAAADwAAAGRycy9kb3ducmV2LnhtbESP0WrCQBRE3wv9h+UWfKsbFUqbugkq&#10;iL60auoHXLI32dDs3ZhdNf59VxD6OMzMGWaeD7YVF+p941jBZJyAIC6dbrhWcPxZv76D8AFZY+uY&#10;FNzIQ549P80x1e7KB7oUoRYRwj5FBSaELpXSl4Ys+rHriKNXud5iiLKvpe7xGuG2ldMkeZMWG44L&#10;BjtaGSp/i7NVUMjdfncsl9XmVJ1uXzP/3Zj6rNToZVh8ggg0hP/wo73VCj7gfiXeA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33EvDAAAA2gAAAA8AAAAAAAAAAAAA&#10;AAAAoQIAAGRycy9kb3ducmV2LnhtbFBLBQYAAAAABAAEAPkAAACRAwAAAAA=&#10;" strokecolor="#a5a5a5 [2092]"/>
            <v:shape id="Straight Arrow Connector 10" o:spid="_x0000_s1034" type="#_x0000_t32" style="position:absolute;left:5429;top:857;width:7620;height:154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aMQAAADbAAAADwAAAGRycy9kb3ducmV2LnhtbESPQW/CMAyF75P4D5GRuI0UkCbUEdCG&#10;hLbLBuv4AVbjNtUapzQByr+fD0jcbL3n9z6vNoNv1YX62AQ2MJtmoIjLYBuuDRx/d89LUDEhW2wD&#10;k4EbRdisR08rzG248g9dilQrCeGYowGXUpdrHUtHHuM0dMSiVaH3mGTta217vEq4b/U8y160x4al&#10;wWFHW0flX3H2Bgq9P+yP5Xv1capOt69F/G5cfTZmMh7eXkElGtLDfL/+tIIv9PKLD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6NoxAAAANsAAAAPAAAAAAAAAAAA&#10;AAAAAKECAABkcnMvZG93bnJldi54bWxQSwUGAAAAAAQABAD5AAAAkgMAAAAA&#10;" strokecolor="#a5a5a5 [2092]"/>
            <v:shape id="Straight Arrow Connector 11" o:spid="_x0000_s1035" type="#_x0000_t32" style="position:absolute;top:8477;width:9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A8dcIAAADbAAAADwAAAGRycy9kb3ducmV2LnhtbERPTWvCQBC9C/0Pywi9SLOx0FZiVmmr&#10;gt6sevA4ZMdsNDsbsmtM/70rFHqbx/ucfN7bWnTU+sqxgnGSgiAunK64VHDYr14mIHxA1lg7JgW/&#10;5GE+exrkmGl34x/qdqEUMYR9hgpMCE0mpS8MWfSJa4gjd3KtxRBhW0rd4i2G21q+pum7tFhxbDDY&#10;0Leh4rK7WgVvX2bxsZ3Y0XG7WC1l2HT7/nxS6nnYf05BBOrDv/jPvdZx/hge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A8dcIAAADbAAAADwAAAAAAAAAAAAAA&#10;AAChAgAAZHJzL2Rvd25yZXYueG1sUEsFBgAAAAAEAAQA+QAAAJADAAAAAA==&#10;" strokecolor="#a5a5a5 [2092]"/>
            <v:shape id="Straight Arrow Connector 12" o:spid="_x0000_s1036" type="#_x0000_t32" style="position:absolute;left:5429;top:857;width:7620;height:15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iAsIAAADbAAAADwAAAGRycy9kb3ducmV2LnhtbERPTWvCQBC9F/oflhF6KXWjoJXoKrVW&#10;sDeNHjwO2TEbzc6G7DbGf+8WBG/zeJ8zW3S2Ei01vnSsYNBPQBDnTpdcKDjs1x8TED4ga6wck4Ib&#10;eVjMX19mmGp35R21WShEDGGfogITQp1K6XNDFn3f1cSRO7nGYoiwKaRu8BrDbSWHSTKWFkuODQZr&#10;+jaUX7I/q2C0NKvP7cS+H7er9Y8Mv+2+O5+Ueut1X1MQgbrwFD/cGx3nD+H/l3i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KiAsIAAADbAAAADwAAAAAAAAAAAAAA&#10;AAChAgAAZHJzL2Rvd25yZXYueG1sUEsFBgAAAAAEAAQA+QAAAJADAAAAAA==&#10;" strokecolor="#a5a5a5 [2092]"/>
            <v:shape id="Straight Arrow Connector 13" o:spid="_x0000_s1037" type="#_x0000_t32" style="position:absolute;left:3048;top:2476;width:12382;height:12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4HmcIAAADbAAAADwAAAGRycy9kb3ducmV2LnhtbERPS2sCMRC+F/ofwhR6KZrVUpXVKFUr&#10;6M3XweOwGTdrN5Nlk67rvzdCwdt8fM+ZzFpbioZqXzhW0OsmIIgzpwvOFRwPq84IhA/IGkvHpOBG&#10;HmbT15cJptpdeUfNPuQihrBPUYEJoUql9Jkhi77rKuLInV1tMURY51LXeI3htpT9JBlIiwXHBoMV&#10;LQxlv/s/q+BrbpbD7ch+nLbL1Y8Mm+bQXs5Kvb+132MQgdrwFP+71zrO/4THL/E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4HmcIAAADbAAAADwAAAAAAAAAAAAAA&#10;AAChAgAAZHJzL2Rvd25yZXYueG1sUEsFBgAAAAAEAAQA+QAAAJADAAAAAA==&#10;" strokecolor="#a5a5a5 [2092]"/>
            <v:shape id="Straight Arrow Connector 14" o:spid="_x0000_s1038" type="#_x0000_t32" style="position:absolute;left:1333;top:4762;width:16002;height:7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f7cIAAADbAAAADwAAAGRycy9kb3ducmV2LnhtbERPS2sCMRC+F/ofwhR6KZpVWpXVKFUr&#10;6M3XweOwGTdrN5Nlk67rvzdCwdt8fM+ZzFpbioZqXzhW0OsmIIgzpwvOFRwPq84IhA/IGkvHpOBG&#10;HmbT15cJptpdeUfNPuQihrBPUYEJoUql9Jkhi77rKuLInV1tMURY51LXeI3htpT9JBlIiwXHBoMV&#10;LQxlv/s/q+BrbpbD7ch+nLbL1Y8Mm+bQXs5Kvb+132MQgdrwFP+71zrO/4THL/E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ef7cIAAADbAAAADwAAAAAAAAAAAAAA&#10;AAChAgAAZHJzL2Rvd25yZXYueG1sUEsFBgAAAAAEAAQA+QAAAJADAAAAAA==&#10;" strokecolor="#a5a5a5 [2092]"/>
            <v:shape id="Straight Arrow Connector 6" o:spid="_x0000_s1039" type="#_x0000_t32" style="position:absolute;left:9334;top:8477;width:1066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VesUAAADaAAAADwAAAGRycy9kb3ducmV2LnhtbESPQWvCQBSE74L/YXlCL6IbS6sSXaUI&#10;hQqCNhVyfWZfs2mzb0N2q7G/visUPA4z8w2zXHe2FmdqfeVYwWScgCAunK64VHD8eB3NQfiArLF2&#10;TAqu5GG96veWmGp34Xc6Z6EUEcI+RQUmhCaV0heGLPqxa4ij9+laiyHKtpS6xUuE21o+JslUWqw4&#10;LhhsaGOo+M5+rILq6/dpWOaHPN/Vs8nzab/dbE2j1MOge1mACNSFe/i//aYVTOF2Jd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mVesUAAADaAAAADwAAAAAAAAAA&#10;AAAAAAChAgAAZHJzL2Rvd25yZXYueG1sUEsFBgAAAAAEAAQA+QAAAJMDAAAAAA==&#10;" strokecolor="black [3213]">
              <v:stroke startarrow="oval" endarrow="open"/>
            </v:shape>
            <w10:wrap type="tight"/>
          </v:group>
        </w:pict>
      </w:r>
    </w:p>
    <w:p w:rsidR="004B7824" w:rsidRDefault="004B7824">
      <w:pPr>
        <w:rPr>
          <w:rFonts w:ascii="Arial" w:hAnsi="Arial" w:cs="Arial"/>
        </w:rPr>
      </w:pPr>
    </w:p>
    <w:p w:rsidR="004B7824" w:rsidRDefault="004B7824">
      <w:pPr>
        <w:rPr>
          <w:rFonts w:ascii="Arial" w:hAnsi="Arial" w:cs="Arial"/>
        </w:rPr>
      </w:pPr>
    </w:p>
    <w:p w:rsidR="000542EA" w:rsidRDefault="000542EA">
      <w:pPr>
        <w:rPr>
          <w:rFonts w:ascii="Arial" w:hAnsi="Arial" w:cs="Arial"/>
        </w:rPr>
      </w:pPr>
    </w:p>
    <w:p w:rsidR="004B7824" w:rsidRDefault="004B7824">
      <w:pPr>
        <w:rPr>
          <w:rFonts w:ascii="Arial" w:hAnsi="Arial" w:cs="Arial"/>
        </w:rPr>
      </w:pPr>
      <w:r>
        <w:rPr>
          <w:rFonts w:ascii="Arial" w:hAnsi="Arial" w:cs="Arial"/>
        </w:rPr>
        <w:t>Unlike rectangular coordinates, where points only have one representation, points in polar coordinates can be represented in many different ways, including the following…</w:t>
      </w:r>
    </w:p>
    <w:p w:rsidR="004B7824" w:rsidRPr="004B7824" w:rsidRDefault="004B7824">
      <w:pPr>
        <w:rPr>
          <w:rFonts w:ascii="Arial" w:hAnsi="Arial" w:cs="Arial"/>
          <w:sz w:val="10"/>
        </w:rPr>
      </w:pPr>
    </w:p>
    <w:p w:rsidR="004B7824" w:rsidRDefault="004B7824">
      <w:pPr>
        <w:rPr>
          <w:rFonts w:ascii="Arial" w:hAnsi="Arial" w:cs="Arial"/>
        </w:rPr>
      </w:pPr>
      <w:r>
        <w:rPr>
          <w:rFonts w:ascii="Arial" w:hAnsi="Arial" w:cs="Arial"/>
        </w:rPr>
        <w:tab/>
      </w:r>
      <w:r w:rsidRPr="002534EC">
        <w:rPr>
          <w:rFonts w:ascii="Arial" w:hAnsi="Arial" w:cs="Arial"/>
          <w:b/>
          <w:sz w:val="22"/>
        </w:rPr>
        <w:t>(</w:t>
      </w:r>
      <w:proofErr w:type="gramStart"/>
      <w:r w:rsidRPr="002534EC">
        <w:rPr>
          <w:rFonts w:ascii="Arial" w:hAnsi="Arial" w:cs="Arial"/>
          <w:b/>
          <w:sz w:val="22"/>
        </w:rPr>
        <w:t>r</w:t>
      </w:r>
      <w:proofErr w:type="gramEnd"/>
      <w:r w:rsidRPr="002534EC">
        <w:rPr>
          <w:rFonts w:ascii="Arial" w:hAnsi="Arial" w:cs="Arial"/>
          <w:b/>
          <w:sz w:val="22"/>
        </w:rPr>
        <w:t>, θ)</w:t>
      </w:r>
      <w:r>
        <w:rPr>
          <w:rFonts w:ascii="Arial" w:hAnsi="Arial" w:cs="Arial"/>
          <w:b/>
          <w:sz w:val="22"/>
        </w:rPr>
        <w:t xml:space="preserve"> = (r,</w:t>
      </w:r>
      <w:r w:rsidRPr="002534EC">
        <w:rPr>
          <w:rFonts w:ascii="Arial" w:hAnsi="Arial" w:cs="Arial"/>
          <w:b/>
          <w:sz w:val="22"/>
        </w:rPr>
        <w:t xml:space="preserve"> θ</w:t>
      </w:r>
      <w:r>
        <w:rPr>
          <w:rFonts w:ascii="Arial" w:hAnsi="Arial" w:cs="Arial"/>
          <w:b/>
          <w:sz w:val="22"/>
        </w:rPr>
        <w:t xml:space="preserve"> + 2π)</w:t>
      </w:r>
      <w:r>
        <w:rPr>
          <w:rFonts w:ascii="Arial" w:hAnsi="Arial" w:cs="Arial"/>
          <w:b/>
          <w:sz w:val="22"/>
        </w:rPr>
        <w:tab/>
        <w:t>and</w:t>
      </w:r>
      <w:r>
        <w:rPr>
          <w:rFonts w:ascii="Arial" w:hAnsi="Arial" w:cs="Arial"/>
          <w:b/>
          <w:sz w:val="22"/>
        </w:rPr>
        <w:tab/>
      </w:r>
      <w:r w:rsidRPr="002534EC">
        <w:rPr>
          <w:rFonts w:ascii="Arial" w:hAnsi="Arial" w:cs="Arial"/>
          <w:b/>
          <w:sz w:val="22"/>
        </w:rPr>
        <w:t>(r, θ)</w:t>
      </w:r>
      <w:r>
        <w:rPr>
          <w:rFonts w:ascii="Arial" w:hAnsi="Arial" w:cs="Arial"/>
          <w:b/>
          <w:sz w:val="22"/>
        </w:rPr>
        <w:t xml:space="preserve"> = (–r,</w:t>
      </w:r>
      <w:r w:rsidRPr="002534EC">
        <w:rPr>
          <w:rFonts w:ascii="Arial" w:hAnsi="Arial" w:cs="Arial"/>
          <w:b/>
          <w:sz w:val="22"/>
        </w:rPr>
        <w:t xml:space="preserve"> θ</w:t>
      </w:r>
      <w:r>
        <w:rPr>
          <w:rFonts w:ascii="Arial" w:hAnsi="Arial" w:cs="Arial"/>
          <w:b/>
          <w:sz w:val="22"/>
        </w:rPr>
        <w:t xml:space="preserve"> + π)</w:t>
      </w:r>
    </w:p>
    <w:p w:rsidR="004B7824" w:rsidRPr="004B7824" w:rsidRDefault="004B7824">
      <w:pPr>
        <w:rPr>
          <w:rFonts w:ascii="Arial" w:hAnsi="Arial" w:cs="Arial"/>
        </w:rPr>
      </w:pPr>
      <w:r>
        <w:rPr>
          <w:rFonts w:ascii="Arial" w:hAnsi="Arial" w:cs="Arial"/>
        </w:rPr>
        <w:tab/>
        <w:t xml:space="preserve">             </w:t>
      </w:r>
      <w:r w:rsidRPr="004B7824">
        <w:rPr>
          <w:rFonts w:ascii="Arial" w:hAnsi="Arial" w:cs="Arial"/>
          <w:sz w:val="18"/>
        </w:rPr>
        <w:t>(</w:t>
      </w:r>
      <w:proofErr w:type="gramStart"/>
      <w:r w:rsidRPr="004B7824">
        <w:rPr>
          <w:rFonts w:ascii="Arial" w:hAnsi="Arial" w:cs="Arial"/>
          <w:sz w:val="18"/>
        </w:rPr>
        <w:t>r</w:t>
      </w:r>
      <w:proofErr w:type="gramEnd"/>
      <w:r w:rsidRPr="004B7824">
        <w:rPr>
          <w:rFonts w:ascii="Arial" w:hAnsi="Arial" w:cs="Arial"/>
          <w:sz w:val="18"/>
        </w:rPr>
        <w:t>, θ + 2</w:t>
      </w:r>
      <w:r>
        <w:rPr>
          <w:rFonts w:ascii="Arial" w:hAnsi="Arial" w:cs="Arial"/>
          <w:sz w:val="18"/>
        </w:rPr>
        <w:t>n</w:t>
      </w:r>
      <w:r w:rsidRPr="004B7824">
        <w:rPr>
          <w:rFonts w:ascii="Arial" w:hAnsi="Arial" w:cs="Arial"/>
          <w:sz w:val="18"/>
        </w:rPr>
        <w:t>π)</w:t>
      </w:r>
      <w:r>
        <w:rPr>
          <w:rFonts w:ascii="Arial" w:hAnsi="Arial" w:cs="Arial"/>
          <w:sz w:val="18"/>
        </w:rPr>
        <w:tab/>
      </w:r>
      <w:r>
        <w:rPr>
          <w:rFonts w:ascii="Arial" w:hAnsi="Arial" w:cs="Arial"/>
          <w:sz w:val="18"/>
        </w:rPr>
        <w:tab/>
      </w:r>
      <w:r>
        <w:rPr>
          <w:rFonts w:ascii="Arial" w:hAnsi="Arial" w:cs="Arial"/>
          <w:sz w:val="18"/>
        </w:rPr>
        <w:tab/>
        <w:t>(–r</w:t>
      </w:r>
      <w:proofErr w:type="gramStart"/>
      <w:r>
        <w:rPr>
          <w:rFonts w:ascii="Arial" w:hAnsi="Arial" w:cs="Arial"/>
          <w:sz w:val="18"/>
        </w:rPr>
        <w:t xml:space="preserve">,  </w:t>
      </w:r>
      <w:r w:rsidRPr="004B7824">
        <w:rPr>
          <w:rFonts w:ascii="Arial" w:hAnsi="Arial" w:cs="Arial"/>
          <w:sz w:val="18"/>
        </w:rPr>
        <w:t>θ</w:t>
      </w:r>
      <w:proofErr w:type="gramEnd"/>
      <w:r w:rsidRPr="004B7824">
        <w:rPr>
          <w:rFonts w:ascii="Arial" w:hAnsi="Arial" w:cs="Arial"/>
          <w:sz w:val="18"/>
        </w:rPr>
        <w:t xml:space="preserve"> + π</w:t>
      </w:r>
      <w:r>
        <w:rPr>
          <w:rFonts w:ascii="Arial" w:hAnsi="Arial" w:cs="Arial"/>
          <w:sz w:val="18"/>
        </w:rPr>
        <w:t xml:space="preserve"> + </w:t>
      </w:r>
      <w:r w:rsidRPr="004B7824">
        <w:rPr>
          <w:rFonts w:ascii="Arial" w:hAnsi="Arial" w:cs="Arial"/>
          <w:sz w:val="18"/>
        </w:rPr>
        <w:t>2</w:t>
      </w:r>
      <w:r>
        <w:rPr>
          <w:rFonts w:ascii="Arial" w:hAnsi="Arial" w:cs="Arial"/>
          <w:sz w:val="18"/>
        </w:rPr>
        <w:t>n</w:t>
      </w:r>
      <w:r w:rsidRPr="004B7824">
        <w:rPr>
          <w:rFonts w:ascii="Arial" w:hAnsi="Arial" w:cs="Arial"/>
          <w:sz w:val="18"/>
        </w:rPr>
        <w:t>π</w:t>
      </w:r>
      <w:r>
        <w:rPr>
          <w:rFonts w:ascii="Arial" w:hAnsi="Arial" w:cs="Arial"/>
          <w:sz w:val="18"/>
        </w:rPr>
        <w:t>)</w:t>
      </w:r>
    </w:p>
    <w:p w:rsidR="004B7824" w:rsidRDefault="004B7824">
      <w:pPr>
        <w:rPr>
          <w:rFonts w:ascii="Arial" w:hAnsi="Arial" w:cs="Arial"/>
        </w:rPr>
      </w:pPr>
    </w:p>
    <w:p w:rsidR="004B7824" w:rsidRDefault="004B7824">
      <w:pPr>
        <w:rPr>
          <w:rFonts w:ascii="Arial" w:hAnsi="Arial" w:cs="Arial"/>
        </w:rPr>
      </w:pPr>
      <w:r w:rsidRPr="004B7824">
        <w:rPr>
          <w:rFonts w:ascii="Arial" w:hAnsi="Arial" w:cs="Arial"/>
          <w:u w:val="single"/>
        </w:rPr>
        <w:t>Example</w:t>
      </w:r>
      <w:r>
        <w:rPr>
          <w:rFonts w:ascii="Arial" w:hAnsi="Arial" w:cs="Arial"/>
        </w:rPr>
        <w:t xml:space="preserve">:  Find another representation of </w:t>
      </w:r>
      <w:r w:rsidR="000542EA">
        <w:rPr>
          <w:rFonts w:ascii="Arial" w:hAnsi="Arial" w:cs="Arial"/>
        </w:rPr>
        <w:t>(5, π/4) in which…</w:t>
      </w:r>
      <w:bookmarkStart w:id="0" w:name="_GoBack"/>
      <w:bookmarkEnd w:id="0"/>
    </w:p>
    <w:p w:rsidR="000542EA" w:rsidRDefault="000542EA">
      <w:pPr>
        <w:rPr>
          <w:rFonts w:ascii="Arial" w:hAnsi="Arial" w:cs="Arial"/>
        </w:rPr>
      </w:pPr>
    </w:p>
    <w:p w:rsidR="000542EA" w:rsidRDefault="000542EA">
      <w:pPr>
        <w:rPr>
          <w:rFonts w:ascii="Arial" w:hAnsi="Arial" w:cs="Arial"/>
        </w:rPr>
      </w:pPr>
      <w:proofErr w:type="gramStart"/>
      <w:r>
        <w:rPr>
          <w:rFonts w:ascii="Arial" w:hAnsi="Arial" w:cs="Arial"/>
        </w:rPr>
        <w:t>r</w:t>
      </w:r>
      <w:proofErr w:type="gramEnd"/>
      <w:r>
        <w:rPr>
          <w:rFonts w:ascii="Arial" w:hAnsi="Arial" w:cs="Arial"/>
        </w:rPr>
        <w:t xml:space="preserve"> is positive and 2π &lt; θ &lt; 4π</w:t>
      </w:r>
      <w:r>
        <w:rPr>
          <w:rFonts w:ascii="Arial" w:hAnsi="Arial" w:cs="Arial"/>
        </w:rPr>
        <w:tab/>
        <w:t>r is negative and 0 &lt; θ &lt; 2π</w:t>
      </w:r>
      <w:r>
        <w:rPr>
          <w:rFonts w:ascii="Arial" w:hAnsi="Arial" w:cs="Arial"/>
        </w:rPr>
        <w:tab/>
        <w:t>r is positive and – 2π &lt; θ &lt; 0</w:t>
      </w:r>
    </w:p>
    <w:p w:rsidR="004B7824" w:rsidRDefault="004B7824">
      <w:pPr>
        <w:rPr>
          <w:rFonts w:ascii="Arial" w:hAnsi="Arial" w:cs="Arial"/>
        </w:rPr>
      </w:pPr>
    </w:p>
    <w:p w:rsidR="004B7824" w:rsidRDefault="004B7824">
      <w:pPr>
        <w:rPr>
          <w:rFonts w:ascii="Arial" w:hAnsi="Arial" w:cs="Arial"/>
        </w:rPr>
      </w:pPr>
    </w:p>
    <w:p w:rsidR="000542EA" w:rsidRDefault="000542EA">
      <w:pPr>
        <w:rPr>
          <w:rFonts w:ascii="Arial" w:hAnsi="Arial" w:cs="Arial"/>
        </w:rPr>
      </w:pPr>
    </w:p>
    <w:p w:rsidR="000542EA" w:rsidRDefault="000542EA">
      <w:pPr>
        <w:rPr>
          <w:rFonts w:ascii="Arial" w:hAnsi="Arial" w:cs="Arial"/>
        </w:rPr>
      </w:pPr>
    </w:p>
    <w:p w:rsidR="000542EA" w:rsidRDefault="000542EA">
      <w:pPr>
        <w:rPr>
          <w:rFonts w:ascii="Arial" w:hAnsi="Arial" w:cs="Arial"/>
        </w:rPr>
      </w:pPr>
    </w:p>
    <w:p w:rsidR="000542EA" w:rsidRDefault="000542EA">
      <w:pPr>
        <w:rPr>
          <w:rFonts w:ascii="Arial" w:hAnsi="Arial" w:cs="Arial"/>
        </w:rPr>
      </w:pPr>
    </w:p>
    <w:p w:rsidR="000542EA" w:rsidRDefault="000542EA">
      <w:pPr>
        <w:rPr>
          <w:rFonts w:ascii="Arial" w:hAnsi="Arial" w:cs="Arial"/>
        </w:rPr>
      </w:pPr>
    </w:p>
    <w:p w:rsidR="000542EA" w:rsidRDefault="000542EA">
      <w:pPr>
        <w:rPr>
          <w:rFonts w:ascii="Arial" w:hAnsi="Arial" w:cs="Arial"/>
        </w:rPr>
      </w:pPr>
    </w:p>
    <w:p w:rsidR="000542EA" w:rsidRDefault="00EE038F">
      <w:pPr>
        <w:rPr>
          <w:rFonts w:ascii="Arial" w:hAnsi="Arial" w:cs="Arial"/>
        </w:rPr>
      </w:pPr>
      <w:r>
        <w:rPr>
          <w:rFonts w:ascii="Arial" w:hAnsi="Arial" w:cs="Arial"/>
          <w:noProof/>
        </w:rPr>
        <w:pict>
          <v:group id="Group 25" o:spid="_x0000_s1040" style="position:absolute;margin-left:4.35pt;margin-top:5.1pt;width:73.5pt;height:114.05pt;z-index:-251617280" coordsize="9334,1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">
            <v:shape id="Straight Arrow Connector 18" o:spid="_x0000_s1049" type="#_x0000_t32" style="position:absolute;top:1524;width:6191;height:11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8MrcYAAADbAAAADwAAAGRycy9kb3ducmV2LnhtbESPQUvDQBCF70L/wzIFL8FulCIh7baI&#10;UFE8iGmheBt2p5tgdjZk1zb6652D4G2G9+a9b9bbKfTqTGPqIhu4XZSgiG10HXsDh/3upgKVMrLD&#10;PjIZ+KYE283sao21ixd+p3OTvZIQTjUaaHMeaq2TbSlgWsSBWLRTHANmWUev3YgXCQ+9vivLex2w&#10;Y2locaDHluxn8xUMvFlfHKsfWxUvxdMHvu6WXjdLY67n08MKVKYp/5v/rp+d4Aus/CID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vDK3GAAAA2wAAAA8AAAAAAAAA&#10;AAAAAAAAoQIAAGRycy9kb3ducmV2LnhtbFBLBQYAAAAABAAEAPkAAACUAwAAAAA=&#10;" strokecolor="black [3213]">
              <v:stroke endarrow="oval"/>
            </v:shape>
            <v:shape id="Straight Arrow Connector 16" o:spid="_x0000_s1048" type="#_x0000_t32" style="position:absolute;width:0;height:12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Ul8EAAADbAAAADwAAAGRycy9kb3ducmV2LnhtbESP0WoCMRBF3wv+Qxihb92sBaWsRhGt&#10;4Jut+gHjZtxEN5Mlibr9e1Mo9G2Ge+eeO7NF71pxpxCtZwWjogRBXHttuVFwPGzePkDEhKyx9UwK&#10;fijCYj54mWGl/YO/6b5PjcghHCtUYFLqKiljbchhLHxHnLWzDw5TXkMjdcBHDnetfC/LiXRoORMM&#10;drQyVF/3N5e5S3sZr4Pm+vN0sV/B4O7colKvw345BZGoT//mv+utzvUn8PtLH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FSXwQAAANsAAAAPAAAAAAAAAAAAAAAA&#10;AKECAABkcnMvZG93bnJldi54bWxQSwUGAAAAAAQABAD5AAAAjwMAAAAA&#10;" strokecolor="black [3213]">
              <v:stroke endarrow="open"/>
            </v:shape>
            <v:shape id="Straight Arrow Connector 17" o:spid="_x0000_s1047" type="#_x0000_t32" style="position:absolute;top:12668;width:9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SG2L4AAADbAAAADwAAAGRycy9kb3ducmV2LnhtbERPS4vCMBC+L/gfwgje1lQLKtUo4gNk&#10;b6vieWjGtrSZlCTW+u/NgrC3+fies9r0phEdOV9ZVjAZJyCIc6srLhRcL8fvBQgfkDU2lknBizxs&#10;1oOvFWbaPvmXunMoRAxhn6GCMoQ2k9LnJRn0Y9sSR+5uncEQoSukdviM4aaR0ySZSYMVx4YSW9qV&#10;lNfnh1FQcRp4uk+P9HOo3by41Z1Nr0qNhv12CSJQH/7FH/dJx/lz+Ps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IbYvgAAANsAAAAPAAAAAAAAAAAAAAAAAKEC&#10;AABkcnMvZG93bnJldi54bWxQSwUGAAAAAAQABAD5AAAAjAMAAAAA&#10;" strokecolor="black [3213]">
              <v:stroke endarrow="open"/>
            </v:shape>
            <v:shape id="Straight Arrow Connector 19" o:spid="_x0000_s1046" type="#_x0000_t32" style="position:absolute;left:6191;top:1524;width:0;height:11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4BcAAAADbAAAADwAAAGRycy9kb3ducmV2LnhtbERP3WrCMBS+F/YO4Qy8kZkqKK4aZQw2&#10;xTtbH+DQHJNic1KaWLs9vRkMvDsf3+/Z7AbXiJ66UHtWMJtmIIgrr2s2Cs7l19sKRIjIGhvPpOCH&#10;Auy2L6MN5trf+UR9EY1IIRxyVGBjbHMpQ2XJYZj6ljhxF985jAl2RuoO7yncNXKeZUvpsObUYLGl&#10;T0vVtbg5BeG018YcKXz7YrIo7e9lORS9UuPX4WMNItIQn+J/90Gn+e/w90s6QG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rOAXAAAAA2wAAAA8AAAAAAAAAAAAAAAAA&#10;oQIAAGRycy9kb3ducmV2LnhtbFBLBQYAAAAABAAEAPkAAACOAwAAAAA=&#10;" strokecolor="black [3213]">
              <v:stroke dashstyle="dash"/>
            </v:shape>
            <v:shapetype id="_x0000_t202" coordsize="21600,21600" o:spt="202" path="m,l,21600r21600,l21600,xe">
              <v:stroke joinstyle="miter"/>
              <v:path gradientshapeok="t" o:connecttype="rect"/>
            </v:shapetype>
            <v:shape id="Text Box 2" o:spid="_x0000_s1045" type="#_x0000_t202" style="position:absolute;left:2095;top:12763;width:2667;height: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hIsQA&#10;AADcAAAADwAAAGRycy9kb3ducmV2LnhtbESPzYrCQBCE78K+w9CCF9GJK+gSM4rr4s/FQ1wfoMl0&#10;fjDTEzKjZvfpHUHwWFTVV1Sy6kwtbtS6yrKCyTgCQZxZXXGh4Py7HX2BcB5ZY22ZFPyRg9Xyo5dg&#10;rO2dU7qdfCEChF2MCkrvm1hKl5Vk0I1tQxy83LYGfZBtIXWL9wA3tfyMopk0WHFYKLGhTUnZ5XQ1&#10;Cmid2v/jxe1M+v2z2eUV01DulRr0u/UChKfOv8Ov9kErmEZz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goSLEAAAA3AAAAA8AAAAAAAAAAAAAAAAAmAIAAGRycy9k&#10;b3ducmV2LnhtbFBLBQYAAAAABAAEAPUAAACJAwAAAAA=&#10;" filled="f" stroked="f">
              <v:textbox inset="0,0,0,0">
                <w:txbxContent>
                  <w:p w:rsidR="00FB3741" w:rsidRPr="00FB3741" w:rsidRDefault="00FB3741" w:rsidP="00FB3741">
                    <w:pPr>
                      <w:jc w:val="center"/>
                      <w:rPr>
                        <w:rFonts w:ascii="Arial" w:hAnsi="Arial" w:cs="Arial"/>
                      </w:rPr>
                    </w:pPr>
                    <w:proofErr w:type="gramStart"/>
                    <w:r w:rsidRPr="00FB3741">
                      <w:rPr>
                        <w:rFonts w:ascii="Arial" w:hAnsi="Arial" w:cs="Arial"/>
                      </w:rPr>
                      <w:t>x</w:t>
                    </w:r>
                    <w:proofErr w:type="gramEnd"/>
                  </w:p>
                </w:txbxContent>
              </v:textbox>
            </v:shape>
            <v:shape id="Text Box 2" o:spid="_x0000_s1044" type="#_x0000_t202" style="position:absolute;left:6286;top:7048;width:2667;height: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3ZL0A&#10;AADbAAAADwAAAGRycy9kb3ducmV2LnhtbERPSwrCMBDdC94hjOBGNNWFSDWKH/xsXLR6gKEZ22Iz&#10;KU3U6unNQnD5eP/FqjWVeFLjSssKxqMIBHFmdcm5gutlP5yBcB5ZY2WZFLzJwWrZ7Sww1vbFCT1T&#10;n4sQwi5GBYX3dSylywoy6Ea2Jg7czTYGfYBNLnWDrxBuKjmJoqk0WHJoKLCmbUHZPX0YBbRO7Od8&#10;dweTbHbbw61kGsijUv1eu56D8NT6v/jnPmk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ro3ZL0AAADbAAAADwAAAAAAAAAAAAAAAACYAgAAZHJzL2Rvd25yZXYu&#10;eG1sUEsFBgAAAAAEAAQA9QAAAIIDAAAAAA==&#10;" filled="f" stroked="f">
              <v:textbox inset="0,0,0,0">
                <w:txbxContent>
                  <w:p w:rsidR="00FB3741" w:rsidRPr="00FB3741" w:rsidRDefault="00FB3741" w:rsidP="00FB3741">
                    <w:pPr>
                      <w:jc w:val="center"/>
                      <w:rPr>
                        <w:rFonts w:ascii="Arial" w:hAnsi="Arial" w:cs="Arial"/>
                      </w:rPr>
                    </w:pPr>
                    <w:proofErr w:type="gramStart"/>
                    <w:r>
                      <w:rPr>
                        <w:rFonts w:ascii="Arial" w:hAnsi="Arial" w:cs="Arial"/>
                      </w:rPr>
                      <w:t>y</w:t>
                    </w:r>
                    <w:proofErr w:type="gramEnd"/>
                  </w:p>
                </w:txbxContent>
              </v:textbox>
            </v:shape>
            <v:shape id="Text Box 2" o:spid="_x0000_s1043" type="#_x0000_t202" style="position:absolute;left:952;top:5238;width:2667;height: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S/8AA&#10;AADbAAAADwAAAGRycy9kb3ducmV2LnhtbESPzQrCMBCE74LvEFbwIprqQaQaxR/8uXio+gBLs7bF&#10;ZlOaqNWnN4LgcZiZb5jZojGleFDtCssKhoMIBHFqdcGZgst525+AcB5ZY2mZFLzIwWLebs0w1vbJ&#10;CT1OPhMBwi5GBbn3VSylS3My6Aa2Ig7e1dYGfZB1JnWNzwA3pRxF0VgaLDgs5FjROqf0drobBbRM&#10;7Pt4czuTrDbr3bVg6sm9Ut1Os5yC8NT4f/jXPmgFoy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aS/8AAAADbAAAADwAAAAAAAAAAAAAAAACYAgAAZHJzL2Rvd25y&#10;ZXYueG1sUEsFBgAAAAAEAAQA9QAAAIUDAAAAAA==&#10;" filled="f" stroked="f">
              <v:textbox inset="0,0,0,0">
                <w:txbxContent>
                  <w:p w:rsidR="00FB3741" w:rsidRPr="00FB3741" w:rsidRDefault="00FB3741" w:rsidP="00FB3741">
                    <w:pPr>
                      <w:jc w:val="center"/>
                      <w:rPr>
                        <w:rFonts w:ascii="Arial" w:hAnsi="Arial" w:cs="Arial"/>
                      </w:rPr>
                    </w:pPr>
                    <w:proofErr w:type="gramStart"/>
                    <w:r>
                      <w:rPr>
                        <w:rFonts w:ascii="Arial" w:hAnsi="Arial" w:cs="Arial"/>
                      </w:rPr>
                      <w:t>r</w:t>
                    </w:r>
                    <w:proofErr w:type="gramEnd"/>
                  </w:p>
                </w:txbxContent>
              </v:textbox>
            </v:shape>
            <v:shape id="Arc 22" o:spid="_x0000_s1042" style="position:absolute;top:10572;width:2667;height:3906;visibility:visible;mso-wrap-style:square;v-text-anchor:middle" coordsize="266700,390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BdcIA&#10;AADbAAAADwAAAGRycy9kb3ducmV2LnhtbESPQUsDMRSE70L/Q3gFL2Kz5iCyNi2lUPUkuhXPj83r&#10;Ju3mZdk82/XfG0HwOMzMN8xyPcVenWnMIbGFu0UFirhNLnBn4WO/u30AlQXZYZ+YLHxThvVqdrXE&#10;2qULv9O5kU4VCOcaLXiRodY6t54i5kUaiIt3SGNEKXLstBvxUuCx16aq7nXEwGXB40BbT+2p+YoW&#10;jjocJm/enm+eXuNnFrOVJgVrr+fT5hGU0CT/4b/2i7NgDPx+KT9Ar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kF1wgAAANsAAAAPAAAAAAAAAAAAAAAAAJgCAABkcnMvZG93&#10;bnJldi54bWxQSwUGAAAAAAQABAD1AAAAhwMAAAAA&#10;" adj="0,,0" path="m133350,nsc206997,,266700,87422,266700,195263r-133350,l133350,xem133350,nfc206997,,266700,87422,266700,195263e" filled="f" strokecolor="black [3213]">
              <v:stroke joinstyle="round"/>
              <v:formulas/>
              <v:path arrowok="t" o:connecttype="custom" o:connectlocs="133350,0;266700,195263" o:connectangles="0,0"/>
            </v:shape>
            <v:shape id="Text Box 2" o:spid="_x0000_s1041" type="#_x0000_t202" style="position:absolute;left:2095;top:9810;width:2667;height: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pE8MA&#10;AADbAAAADwAAAGRycy9kb3ducmV2LnhtbESPQWvCQBSE7wX/w/IEL8VstFB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ipE8MAAADbAAAADwAAAAAAAAAAAAAAAACYAgAAZHJzL2Rv&#10;d25yZXYueG1sUEsFBgAAAAAEAAQA9QAAAIgDAAAAAA==&#10;" filled="f" stroked="f">
              <v:textbox inset="0,0,0,0">
                <w:txbxContent>
                  <w:p w:rsidR="00FB3741" w:rsidRPr="00FB3741" w:rsidRDefault="00FB3741" w:rsidP="00FB3741">
                    <w:pPr>
                      <w:jc w:val="center"/>
                      <w:rPr>
                        <w:rFonts w:ascii="Arial" w:hAnsi="Arial" w:cs="Arial"/>
                      </w:rPr>
                    </w:pPr>
                    <w:proofErr w:type="gramStart"/>
                    <w:r>
                      <w:rPr>
                        <w:rFonts w:ascii="Arial" w:hAnsi="Arial" w:cs="Arial"/>
                      </w:rPr>
                      <w:t>θ</w:t>
                    </w:r>
                    <w:proofErr w:type="gramEnd"/>
                  </w:p>
                </w:txbxContent>
              </v:textbox>
            </v:shape>
            <w10:wrap type="square"/>
          </v:group>
        </w:pict>
      </w:r>
      <w:r w:rsidR="004E25A5">
        <w:rPr>
          <w:rFonts w:ascii="Arial" w:hAnsi="Arial" w:cs="Arial"/>
        </w:rPr>
        <w:t>Points in polar coordinates can also be expressed in rectangular coordinates (see pg. 667 for more details)</w:t>
      </w:r>
      <w:r w:rsidR="00FB3741">
        <w:rPr>
          <w:rFonts w:ascii="Arial" w:hAnsi="Arial" w:cs="Arial"/>
        </w:rPr>
        <w:t>.  Notice the point in both coordinate systems here. And consider the relationships…</w:t>
      </w:r>
    </w:p>
    <w:p w:rsidR="004E25A5" w:rsidRDefault="004E25A5">
      <w:pPr>
        <w:rPr>
          <w:rFonts w:ascii="Arial" w:hAnsi="Arial" w:cs="Arial"/>
        </w:rPr>
      </w:pPr>
    </w:p>
    <w:p w:rsidR="00FB3741" w:rsidRPr="00FB3741" w:rsidRDefault="00FB3741">
      <w:pPr>
        <w:rPr>
          <w:rFonts w:ascii="Arial" w:hAnsi="Arial" w:cs="Arial"/>
        </w:rPr>
      </w:pPr>
      <w:r>
        <w:rPr>
          <w:rFonts w:ascii="Arial" w:hAnsi="Arial" w:cs="Arial"/>
        </w:rPr>
        <w:tab/>
      </w:r>
      <w:proofErr w:type="gramStart"/>
      <w:r>
        <w:rPr>
          <w:rFonts w:ascii="Arial" w:hAnsi="Arial" w:cs="Arial"/>
        </w:rPr>
        <w:t>x</w:t>
      </w:r>
      <w:r>
        <w:rPr>
          <w:rFonts w:ascii="Arial" w:hAnsi="Arial" w:cs="Arial"/>
          <w:vertAlign w:val="superscript"/>
        </w:rPr>
        <w:t>2</w:t>
      </w:r>
      <w:proofErr w:type="gramEnd"/>
      <w:r>
        <w:rPr>
          <w:rFonts w:ascii="Arial" w:hAnsi="Arial" w:cs="Arial"/>
        </w:rPr>
        <w:t xml:space="preserve"> + y</w:t>
      </w:r>
      <w:r>
        <w:rPr>
          <w:rFonts w:ascii="Arial" w:hAnsi="Arial" w:cs="Arial"/>
          <w:vertAlign w:val="superscript"/>
        </w:rPr>
        <w:t>2</w:t>
      </w:r>
      <w:r>
        <w:rPr>
          <w:rFonts w:ascii="Arial" w:hAnsi="Arial" w:cs="Arial"/>
        </w:rPr>
        <w:t xml:space="preserve"> = r</w:t>
      </w:r>
      <w:r>
        <w:rPr>
          <w:rFonts w:ascii="Arial" w:hAnsi="Arial" w:cs="Arial"/>
          <w:vertAlign w:val="superscript"/>
        </w:rPr>
        <w:t>2</w:t>
      </w:r>
      <w:r w:rsidR="005333E1">
        <w:rPr>
          <w:rFonts w:ascii="Arial" w:hAnsi="Arial" w:cs="Arial"/>
        </w:rPr>
        <w:tab/>
        <w:t xml:space="preserve">sin θ = </w:t>
      </w:r>
      <w:r w:rsidR="005333E1">
        <w:rPr>
          <w:rFonts w:ascii="Arial" w:hAnsi="Arial" w:cs="Arial"/>
        </w:rPr>
        <w:tab/>
      </w:r>
      <w:r w:rsidR="005333E1">
        <w:rPr>
          <w:rFonts w:ascii="Arial" w:hAnsi="Arial" w:cs="Arial"/>
        </w:rPr>
        <w:tab/>
      </w:r>
      <w:r w:rsidR="005333E1">
        <w:rPr>
          <w:rFonts w:ascii="Arial" w:hAnsi="Arial" w:cs="Arial"/>
        </w:rPr>
        <w:tab/>
      </w:r>
      <w:proofErr w:type="spellStart"/>
      <w:r w:rsidR="005333E1">
        <w:rPr>
          <w:rFonts w:ascii="Arial" w:hAnsi="Arial" w:cs="Arial"/>
        </w:rPr>
        <w:t>cos</w:t>
      </w:r>
      <w:proofErr w:type="spellEnd"/>
      <w:r w:rsidR="005333E1">
        <w:rPr>
          <w:rFonts w:ascii="Arial" w:hAnsi="Arial" w:cs="Arial"/>
        </w:rPr>
        <w:t xml:space="preserve"> θ = </w:t>
      </w:r>
      <w:r w:rsidR="005333E1">
        <w:rPr>
          <w:rFonts w:ascii="Arial" w:hAnsi="Arial" w:cs="Arial"/>
        </w:rPr>
        <w:tab/>
      </w:r>
      <w:r w:rsidR="005333E1">
        <w:rPr>
          <w:rFonts w:ascii="Arial" w:hAnsi="Arial" w:cs="Arial"/>
        </w:rPr>
        <w:tab/>
      </w:r>
      <w:r w:rsidR="005333E1">
        <w:rPr>
          <w:rFonts w:ascii="Arial" w:hAnsi="Arial" w:cs="Arial"/>
        </w:rPr>
        <w:tab/>
        <w:t>tan θ =</w:t>
      </w:r>
    </w:p>
    <w:p w:rsidR="005333E1" w:rsidRDefault="005333E1">
      <w:pPr>
        <w:rPr>
          <w:rFonts w:ascii="Arial" w:hAnsi="Arial" w:cs="Arial"/>
        </w:rPr>
      </w:pPr>
    </w:p>
    <w:p w:rsidR="005333E1" w:rsidRDefault="005333E1">
      <w:pPr>
        <w:rPr>
          <w:rFonts w:ascii="Arial" w:hAnsi="Arial" w:cs="Arial"/>
        </w:rPr>
      </w:pPr>
      <w:r>
        <w:rPr>
          <w:rFonts w:ascii="Arial" w:hAnsi="Arial" w:cs="Arial"/>
        </w:rPr>
        <w:t>Solving these equations to better represent x and y in relation to r and θ, we get</w:t>
      </w:r>
    </w:p>
    <w:p w:rsidR="005333E1" w:rsidRDefault="005333E1">
      <w:pPr>
        <w:rPr>
          <w:rFonts w:ascii="Arial" w:hAnsi="Arial" w:cs="Arial"/>
        </w:rPr>
      </w:pPr>
    </w:p>
    <w:p w:rsidR="005333E1" w:rsidRPr="00340675" w:rsidRDefault="005333E1">
      <w:pPr>
        <w:rPr>
          <w:rFonts w:ascii="Arial" w:hAnsi="Arial" w:cs="Arial"/>
          <w:b/>
        </w:rPr>
      </w:pPr>
      <w:r>
        <w:rPr>
          <w:rFonts w:ascii="Arial" w:hAnsi="Arial" w:cs="Arial"/>
        </w:rPr>
        <w:tab/>
      </w:r>
      <w:proofErr w:type="gramStart"/>
      <w:r w:rsidRPr="00340675">
        <w:rPr>
          <w:rFonts w:ascii="Arial" w:hAnsi="Arial" w:cs="Arial"/>
          <w:b/>
          <w:sz w:val="22"/>
        </w:rPr>
        <w:t>x</w:t>
      </w:r>
      <w:r w:rsidRPr="00340675">
        <w:rPr>
          <w:rFonts w:ascii="Arial" w:hAnsi="Arial" w:cs="Arial"/>
          <w:b/>
          <w:sz w:val="22"/>
          <w:vertAlign w:val="superscript"/>
        </w:rPr>
        <w:t>2</w:t>
      </w:r>
      <w:proofErr w:type="gramEnd"/>
      <w:r w:rsidRPr="00340675">
        <w:rPr>
          <w:rFonts w:ascii="Arial" w:hAnsi="Arial" w:cs="Arial"/>
          <w:b/>
          <w:sz w:val="22"/>
        </w:rPr>
        <w:t xml:space="preserve"> + y</w:t>
      </w:r>
      <w:r w:rsidRPr="00340675">
        <w:rPr>
          <w:rFonts w:ascii="Arial" w:hAnsi="Arial" w:cs="Arial"/>
          <w:b/>
          <w:sz w:val="22"/>
          <w:vertAlign w:val="superscript"/>
        </w:rPr>
        <w:t>2</w:t>
      </w:r>
      <w:r w:rsidRPr="00340675">
        <w:rPr>
          <w:rFonts w:ascii="Arial" w:hAnsi="Arial" w:cs="Arial"/>
          <w:b/>
          <w:sz w:val="22"/>
        </w:rPr>
        <w:t xml:space="preserve"> = r</w:t>
      </w:r>
      <w:r w:rsidRPr="00340675">
        <w:rPr>
          <w:rFonts w:ascii="Arial" w:hAnsi="Arial" w:cs="Arial"/>
          <w:b/>
          <w:sz w:val="22"/>
          <w:vertAlign w:val="superscript"/>
        </w:rPr>
        <w:t>2</w:t>
      </w:r>
      <w:r w:rsidRPr="00340675">
        <w:rPr>
          <w:rFonts w:ascii="Arial" w:hAnsi="Arial" w:cs="Arial"/>
          <w:b/>
          <w:sz w:val="22"/>
        </w:rPr>
        <w:tab/>
        <w:t xml:space="preserve">x =r </w:t>
      </w:r>
      <w:proofErr w:type="spellStart"/>
      <w:r w:rsidRPr="00340675">
        <w:rPr>
          <w:rFonts w:ascii="Arial" w:hAnsi="Arial" w:cs="Arial"/>
          <w:b/>
          <w:sz w:val="22"/>
        </w:rPr>
        <w:t>cos</w:t>
      </w:r>
      <w:proofErr w:type="spellEnd"/>
      <w:r w:rsidRPr="00340675">
        <w:rPr>
          <w:rFonts w:ascii="Arial" w:hAnsi="Arial" w:cs="Arial"/>
          <w:b/>
          <w:sz w:val="22"/>
        </w:rPr>
        <w:t xml:space="preserve"> θ</w:t>
      </w:r>
      <w:r w:rsidRPr="00340675">
        <w:rPr>
          <w:rFonts w:ascii="Arial" w:hAnsi="Arial" w:cs="Arial"/>
          <w:b/>
          <w:sz w:val="22"/>
        </w:rPr>
        <w:tab/>
        <w:t xml:space="preserve">y = r sin θ </w:t>
      </w:r>
      <w:r w:rsidRPr="00340675">
        <w:rPr>
          <w:rFonts w:ascii="Arial" w:hAnsi="Arial" w:cs="Arial"/>
          <w:b/>
          <w:sz w:val="22"/>
        </w:rPr>
        <w:tab/>
        <w:t>tan θ = y / x</w:t>
      </w:r>
    </w:p>
    <w:p w:rsidR="005333E1" w:rsidRDefault="005333E1">
      <w:pPr>
        <w:rPr>
          <w:rFonts w:ascii="Arial" w:hAnsi="Arial" w:cs="Arial"/>
        </w:rPr>
      </w:pPr>
    </w:p>
    <w:p w:rsidR="005333E1" w:rsidRDefault="005333E1">
      <w:pPr>
        <w:rPr>
          <w:rFonts w:ascii="Arial" w:hAnsi="Arial" w:cs="Arial"/>
        </w:rPr>
      </w:pPr>
      <w:r>
        <w:rPr>
          <w:rFonts w:ascii="Arial" w:hAnsi="Arial" w:cs="Arial"/>
        </w:rPr>
        <w:t>To convert from polar to rectangular, we will use what 2 formulas?</w:t>
      </w:r>
    </w:p>
    <w:p w:rsidR="005333E1" w:rsidRDefault="005333E1">
      <w:pPr>
        <w:rPr>
          <w:rFonts w:ascii="Arial" w:hAnsi="Arial" w:cs="Arial"/>
        </w:rPr>
      </w:pPr>
    </w:p>
    <w:p w:rsidR="005333E1" w:rsidRDefault="005333E1">
      <w:pPr>
        <w:rPr>
          <w:rFonts w:ascii="Arial" w:hAnsi="Arial" w:cs="Arial"/>
        </w:rPr>
      </w:pPr>
      <w:r w:rsidRPr="005333E1">
        <w:rPr>
          <w:rFonts w:ascii="Arial" w:hAnsi="Arial" w:cs="Arial"/>
          <w:u w:val="single"/>
        </w:rPr>
        <w:t>Example</w:t>
      </w:r>
      <w:r>
        <w:rPr>
          <w:rFonts w:ascii="Arial" w:hAnsi="Arial" w:cs="Arial"/>
        </w:rPr>
        <w:t>:  Find the rectangular coordinates of (3, π) and (–10, π/6)</w:t>
      </w:r>
    </w:p>
    <w:p w:rsidR="005333E1" w:rsidRDefault="005333E1">
      <w:pPr>
        <w:rPr>
          <w:rFonts w:ascii="Arial" w:hAnsi="Arial" w:cs="Arial"/>
        </w:rPr>
      </w:pPr>
    </w:p>
    <w:p w:rsidR="005333E1" w:rsidRDefault="005333E1">
      <w:pPr>
        <w:rPr>
          <w:rFonts w:ascii="Arial" w:hAnsi="Arial" w:cs="Arial"/>
        </w:rPr>
      </w:pPr>
    </w:p>
    <w:p w:rsidR="005333E1" w:rsidRDefault="005333E1">
      <w:pPr>
        <w:rPr>
          <w:rFonts w:ascii="Arial" w:hAnsi="Arial" w:cs="Arial"/>
        </w:rPr>
      </w:pPr>
    </w:p>
    <w:p w:rsidR="005333E1" w:rsidRDefault="005333E1">
      <w:pPr>
        <w:rPr>
          <w:rFonts w:ascii="Arial" w:hAnsi="Arial" w:cs="Arial"/>
        </w:rPr>
      </w:pPr>
    </w:p>
    <w:p w:rsidR="005333E1" w:rsidRDefault="005333E1">
      <w:pPr>
        <w:rPr>
          <w:rFonts w:ascii="Arial" w:hAnsi="Arial" w:cs="Arial"/>
        </w:rPr>
      </w:pPr>
    </w:p>
    <w:p w:rsidR="005333E1" w:rsidRDefault="005333E1">
      <w:pPr>
        <w:rPr>
          <w:rFonts w:ascii="Arial" w:hAnsi="Arial" w:cs="Arial"/>
        </w:rPr>
      </w:pPr>
    </w:p>
    <w:p w:rsidR="005333E1" w:rsidRDefault="005333E1">
      <w:pPr>
        <w:rPr>
          <w:rFonts w:ascii="Arial" w:hAnsi="Arial" w:cs="Arial"/>
        </w:rPr>
      </w:pPr>
      <w:r>
        <w:rPr>
          <w:rFonts w:ascii="Arial" w:hAnsi="Arial" w:cs="Arial"/>
        </w:rPr>
        <w:t>Remembering that there are infinitely many polar representations, we can also convert from rectangular to polar</w:t>
      </w:r>
    </w:p>
    <w:p w:rsidR="005333E1" w:rsidRPr="005333E1" w:rsidRDefault="005333E1">
      <w:pPr>
        <w:rPr>
          <w:rFonts w:ascii="Arial" w:hAnsi="Arial" w:cs="Arial"/>
          <w:sz w:val="10"/>
        </w:rPr>
      </w:pPr>
    </w:p>
    <w:p w:rsidR="005333E1" w:rsidRDefault="005333E1" w:rsidP="005333E1">
      <w:pPr>
        <w:jc w:val="center"/>
        <w:rPr>
          <w:rFonts w:ascii="Arial" w:hAnsi="Arial" w:cs="Arial"/>
        </w:rPr>
      </w:pPr>
      <w:r w:rsidRPr="005333E1">
        <w:rPr>
          <w:rFonts w:ascii="Arial" w:hAnsi="Arial" w:cs="Arial"/>
          <w:sz w:val="18"/>
        </w:rPr>
        <w:t xml:space="preserve">- </w:t>
      </w:r>
      <w:proofErr w:type="gramStart"/>
      <w:r w:rsidRPr="005333E1">
        <w:rPr>
          <w:rFonts w:ascii="Arial" w:hAnsi="Arial" w:cs="Arial"/>
          <w:sz w:val="18"/>
        </w:rPr>
        <w:t>assume</w:t>
      </w:r>
      <w:proofErr w:type="gramEnd"/>
      <w:r w:rsidRPr="005333E1">
        <w:rPr>
          <w:rFonts w:ascii="Arial" w:hAnsi="Arial" w:cs="Arial"/>
          <w:sz w:val="18"/>
        </w:rPr>
        <w:t xml:space="preserve"> r is positive and θ is positive and less than 2π </w:t>
      </w:r>
      <w:r>
        <w:rPr>
          <w:rFonts w:ascii="Arial" w:hAnsi="Arial" w:cs="Arial"/>
          <w:sz w:val="18"/>
        </w:rPr>
        <w:t>–</w:t>
      </w:r>
    </w:p>
    <w:p w:rsidR="005333E1" w:rsidRPr="005333E1" w:rsidRDefault="005333E1" w:rsidP="005333E1">
      <w:pPr>
        <w:rPr>
          <w:rFonts w:ascii="Arial" w:hAnsi="Arial" w:cs="Arial"/>
          <w:sz w:val="10"/>
        </w:rPr>
      </w:pPr>
    </w:p>
    <w:p w:rsidR="005333E1" w:rsidRDefault="005333E1" w:rsidP="005333E1">
      <w:pPr>
        <w:rPr>
          <w:rFonts w:ascii="Arial" w:hAnsi="Arial" w:cs="Arial"/>
        </w:rPr>
      </w:pPr>
      <w:r>
        <w:rPr>
          <w:rFonts w:ascii="Arial" w:hAnsi="Arial" w:cs="Arial"/>
        </w:rPr>
        <w:t xml:space="preserve">Use </w:t>
      </w:r>
      <w:r>
        <w:rPr>
          <w:rFonts w:ascii="Arial" w:hAnsi="Arial" w:cs="Arial"/>
        </w:rPr>
        <w:tab/>
        <w:t>x</w:t>
      </w:r>
      <w:r>
        <w:rPr>
          <w:rFonts w:ascii="Arial" w:hAnsi="Arial" w:cs="Arial"/>
          <w:vertAlign w:val="superscript"/>
        </w:rPr>
        <w:t>2</w:t>
      </w:r>
      <w:r>
        <w:rPr>
          <w:rFonts w:ascii="Arial" w:hAnsi="Arial" w:cs="Arial"/>
        </w:rPr>
        <w:t xml:space="preserve"> + y</w:t>
      </w:r>
      <w:r>
        <w:rPr>
          <w:rFonts w:ascii="Arial" w:hAnsi="Arial" w:cs="Arial"/>
          <w:vertAlign w:val="superscript"/>
        </w:rPr>
        <w:t>2</w:t>
      </w:r>
      <w:r>
        <w:rPr>
          <w:rFonts w:ascii="Arial" w:hAnsi="Arial" w:cs="Arial"/>
        </w:rPr>
        <w:t xml:space="preserve"> = r</w:t>
      </w:r>
      <w:r>
        <w:rPr>
          <w:rFonts w:ascii="Arial" w:hAnsi="Arial" w:cs="Arial"/>
          <w:vertAlign w:val="superscript"/>
        </w:rPr>
        <w:t>2</w:t>
      </w:r>
      <w:r>
        <w:rPr>
          <w:rFonts w:ascii="Arial" w:hAnsi="Arial" w:cs="Arial"/>
        </w:rPr>
        <w:t xml:space="preserve"> or </w:t>
      </w:r>
      <w:r w:rsidRPr="005333E1">
        <w:rPr>
          <w:rFonts w:ascii="Arial" w:hAnsi="Arial" w:cs="Arial"/>
          <w:b/>
          <w:sz w:val="22"/>
        </w:rPr>
        <w:t xml:space="preserve">r = </w:t>
      </w:r>
      <m:oMath>
        <m:rad>
          <m:radPr>
            <m:degHide m:val="on"/>
            <m:ctrlPr>
              <w:rPr>
                <w:rFonts w:ascii="Cambria Math" w:hAnsi="Cambria Math" w:cs="Arial"/>
                <w:b/>
                <w:i/>
                <w:sz w:val="24"/>
              </w:rPr>
            </m:ctrlPr>
          </m:radPr>
          <m:deg/>
          <m:e>
            <m:sSup>
              <m:sSupPr>
                <m:ctrlPr>
                  <w:rPr>
                    <w:rFonts w:ascii="Cambria Math" w:hAnsi="Cambria Math" w:cs="Arial"/>
                    <w:b/>
                    <w:i/>
                    <w:sz w:val="24"/>
                  </w:rPr>
                </m:ctrlPr>
              </m:sSupPr>
              <m:e>
                <m:r>
                  <m:rPr>
                    <m:sty m:val="bi"/>
                  </m:rPr>
                  <w:rPr>
                    <w:rFonts w:ascii="Cambria Math" w:hAnsi="Cambria Math" w:cs="Arial"/>
                    <w:sz w:val="24"/>
                  </w:rPr>
                  <m:t>x</m:t>
                </m:r>
              </m:e>
              <m:sup>
                <m:r>
                  <m:rPr>
                    <m:sty m:val="bi"/>
                  </m:rPr>
                  <w:rPr>
                    <w:rFonts w:ascii="Cambria Math" w:hAnsi="Cambria Math" w:cs="Arial"/>
                    <w:sz w:val="24"/>
                  </w:rPr>
                  <m:t>2</m:t>
                </m:r>
              </m:sup>
            </m:sSup>
            <m:sSup>
              <m:sSupPr>
                <m:ctrlPr>
                  <w:rPr>
                    <w:rFonts w:ascii="Cambria Math" w:hAnsi="Cambria Math" w:cs="Arial"/>
                    <w:b/>
                    <w:i/>
                    <w:sz w:val="24"/>
                  </w:rPr>
                </m:ctrlPr>
              </m:sSupPr>
              <m:e>
                <m:r>
                  <m:rPr>
                    <m:sty m:val="bi"/>
                  </m:rPr>
                  <w:rPr>
                    <w:rFonts w:ascii="Cambria Math" w:hAnsi="Cambria Math" w:cs="Arial"/>
                    <w:sz w:val="24"/>
                  </w:rPr>
                  <m:t>+y</m:t>
                </m:r>
              </m:e>
              <m:sup>
                <m:r>
                  <m:rPr>
                    <m:sty m:val="bi"/>
                  </m:rPr>
                  <w:rPr>
                    <w:rFonts w:ascii="Cambria Math" w:hAnsi="Cambria Math" w:cs="Arial"/>
                    <w:sz w:val="24"/>
                  </w:rPr>
                  <m:t>2</m:t>
                </m:r>
              </m:sup>
            </m:sSup>
          </m:e>
        </m:rad>
      </m:oMath>
      <w:r>
        <w:rPr>
          <w:rFonts w:ascii="Arial" w:hAnsi="Arial" w:cs="Arial"/>
          <w:sz w:val="22"/>
        </w:rPr>
        <w:tab/>
      </w:r>
      <w:r>
        <w:rPr>
          <w:rFonts w:ascii="Arial" w:hAnsi="Arial" w:cs="Arial"/>
        </w:rPr>
        <w:tab/>
        <w:t xml:space="preserve">and </w:t>
      </w:r>
      <w:r>
        <w:rPr>
          <w:rFonts w:ascii="Arial" w:hAnsi="Arial" w:cs="Arial"/>
        </w:rPr>
        <w:tab/>
      </w:r>
      <w:r>
        <w:rPr>
          <w:rFonts w:ascii="Arial" w:hAnsi="Arial" w:cs="Arial"/>
        </w:rPr>
        <w:tab/>
      </w:r>
      <w:r w:rsidRPr="005333E1">
        <w:rPr>
          <w:rFonts w:ascii="Arial" w:hAnsi="Arial" w:cs="Arial"/>
          <w:b/>
          <w:sz w:val="22"/>
        </w:rPr>
        <w:t>tan θ = y / x</w:t>
      </w:r>
      <w:r>
        <w:rPr>
          <w:rFonts w:ascii="Arial" w:hAnsi="Arial" w:cs="Arial"/>
          <w:b/>
          <w:sz w:val="22"/>
        </w:rPr>
        <w:t xml:space="preserve">   </w:t>
      </w:r>
      <w:r w:rsidRPr="005333E1">
        <w:rPr>
          <w:rFonts w:ascii="Arial" w:hAnsi="Arial" w:cs="Arial"/>
        </w:rPr>
        <w:t>(remember angle restrictions)</w:t>
      </w:r>
    </w:p>
    <w:p w:rsidR="00340675" w:rsidRDefault="00340675" w:rsidP="005333E1">
      <w:pPr>
        <w:rPr>
          <w:rFonts w:ascii="Arial" w:hAnsi="Arial" w:cs="Arial"/>
        </w:rPr>
      </w:pPr>
    </w:p>
    <w:p w:rsidR="00340675" w:rsidRDefault="00340675" w:rsidP="005333E1">
      <w:pPr>
        <w:rPr>
          <w:rFonts w:ascii="Arial" w:hAnsi="Arial" w:cs="Arial"/>
        </w:rPr>
      </w:pPr>
      <w:r w:rsidRPr="00340675">
        <w:rPr>
          <w:rFonts w:ascii="Arial" w:hAnsi="Arial" w:cs="Arial"/>
          <w:u w:val="single"/>
        </w:rPr>
        <w:lastRenderedPageBreak/>
        <w:t>Example</w:t>
      </w:r>
      <w:r>
        <w:rPr>
          <w:rFonts w:ascii="Arial" w:hAnsi="Arial" w:cs="Arial"/>
        </w:rPr>
        <w:t>:  Find polar coordinates of the point whose rectangular coordinates are (1, –</w:t>
      </w:r>
      <m:oMath>
        <m:rad>
          <m:radPr>
            <m:degHide m:val="on"/>
            <m:ctrlPr>
              <w:rPr>
                <w:rFonts w:ascii="Cambria Math" w:hAnsi="Cambria Math" w:cs="Arial"/>
                <w:i/>
                <w:sz w:val="22"/>
              </w:rPr>
            </m:ctrlPr>
          </m:radPr>
          <m:deg/>
          <m:e>
            <m:r>
              <w:rPr>
                <w:rFonts w:ascii="Cambria Math" w:hAnsi="Cambria Math" w:cs="Arial"/>
                <w:sz w:val="22"/>
              </w:rPr>
              <m:t>3</m:t>
            </m:r>
          </m:e>
        </m:rad>
      </m:oMath>
      <w:r w:rsidRPr="00340675">
        <w:rPr>
          <w:rFonts w:ascii="Arial" w:hAnsi="Arial" w:cs="Arial"/>
          <w:sz w:val="22"/>
        </w:rPr>
        <w:t xml:space="preserve"> </w:t>
      </w:r>
      <w:r>
        <w:rPr>
          <w:rFonts w:ascii="Arial" w:hAnsi="Arial" w:cs="Arial"/>
        </w:rPr>
        <w:t>) and (0, – 4)</w:t>
      </w: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r>
        <w:rPr>
          <w:rFonts w:ascii="Arial" w:hAnsi="Arial" w:cs="Arial"/>
        </w:rPr>
        <w:t xml:space="preserve">A polar equation is an equation whose variables are r and θ.  We can convert rectangular equations to polar equations using x = r </w:t>
      </w:r>
      <w:proofErr w:type="spellStart"/>
      <w:r>
        <w:rPr>
          <w:rFonts w:ascii="Arial" w:hAnsi="Arial" w:cs="Arial"/>
        </w:rPr>
        <w:t>cos</w:t>
      </w:r>
      <w:proofErr w:type="spellEnd"/>
      <w:r>
        <w:rPr>
          <w:rFonts w:ascii="Arial" w:hAnsi="Arial" w:cs="Arial"/>
        </w:rPr>
        <w:t xml:space="preserve"> θ and y = r sin θ…</w:t>
      </w:r>
    </w:p>
    <w:p w:rsidR="00340675" w:rsidRDefault="00340675" w:rsidP="005333E1">
      <w:pPr>
        <w:rPr>
          <w:rFonts w:ascii="Arial" w:hAnsi="Arial" w:cs="Arial"/>
        </w:rPr>
      </w:pPr>
    </w:p>
    <w:p w:rsidR="00340675" w:rsidRDefault="00340675" w:rsidP="005333E1">
      <w:pPr>
        <w:rPr>
          <w:rFonts w:ascii="Arial" w:hAnsi="Arial" w:cs="Arial"/>
        </w:rPr>
      </w:pPr>
      <w:r w:rsidRPr="00340675">
        <w:rPr>
          <w:rFonts w:ascii="Arial" w:hAnsi="Arial" w:cs="Arial"/>
          <w:u w:val="single"/>
        </w:rPr>
        <w:t>Example</w:t>
      </w:r>
      <w:r>
        <w:rPr>
          <w:rFonts w:ascii="Arial" w:hAnsi="Arial" w:cs="Arial"/>
        </w:rPr>
        <w:t>:  Convert each rectangular equation to a polar equation that expresses r in terms of θ (solved for r)</w:t>
      </w:r>
    </w:p>
    <w:p w:rsidR="00340675" w:rsidRPr="00340675" w:rsidRDefault="00340675" w:rsidP="005333E1">
      <w:pPr>
        <w:rPr>
          <w:rFonts w:ascii="Arial" w:hAnsi="Arial" w:cs="Arial"/>
          <w:sz w:val="14"/>
        </w:rPr>
      </w:pPr>
    </w:p>
    <w:p w:rsidR="00340675" w:rsidRDefault="00340675" w:rsidP="005333E1">
      <w:pPr>
        <w:rPr>
          <w:rFonts w:ascii="Arial" w:hAnsi="Arial" w:cs="Arial"/>
        </w:rPr>
      </w:pPr>
      <w:r>
        <w:rPr>
          <w:rFonts w:ascii="Arial" w:hAnsi="Arial" w:cs="Arial"/>
        </w:rPr>
        <w:tab/>
        <w:t>3x – y = 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w:t>
      </w:r>
      <w:r>
        <w:rPr>
          <w:rFonts w:ascii="Arial" w:hAnsi="Arial" w:cs="Arial"/>
          <w:vertAlign w:val="superscript"/>
        </w:rPr>
        <w:t>2</w:t>
      </w:r>
      <w:r>
        <w:rPr>
          <w:rFonts w:ascii="Arial" w:hAnsi="Arial" w:cs="Arial"/>
        </w:rPr>
        <w:t xml:space="preserve"> + (y + 1)</w:t>
      </w:r>
      <w:r>
        <w:rPr>
          <w:rFonts w:ascii="Arial" w:hAnsi="Arial" w:cs="Arial"/>
          <w:vertAlign w:val="superscript"/>
        </w:rPr>
        <w:t>2</w:t>
      </w:r>
      <w:r>
        <w:rPr>
          <w:rFonts w:ascii="Arial" w:hAnsi="Arial" w:cs="Arial"/>
        </w:rPr>
        <w:t xml:space="preserve"> = 1</w:t>
      </w: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p>
    <w:p w:rsidR="00340675" w:rsidRDefault="00340675" w:rsidP="005333E1">
      <w:pPr>
        <w:rPr>
          <w:rFonts w:ascii="Arial" w:hAnsi="Arial" w:cs="Arial"/>
        </w:rPr>
      </w:pPr>
      <w:r>
        <w:rPr>
          <w:rFonts w:ascii="Arial" w:hAnsi="Arial" w:cs="Arial"/>
        </w:rPr>
        <w:t>Converting from a polar equation to rectangular equation also uses the polar equations seen, but many times requires us to square both sides, take the tangent of both sides, or multiply r on both sides (takes practice)…</w:t>
      </w:r>
    </w:p>
    <w:p w:rsidR="00340675" w:rsidRDefault="00340675" w:rsidP="005333E1">
      <w:pPr>
        <w:rPr>
          <w:rFonts w:ascii="Arial" w:hAnsi="Arial" w:cs="Arial"/>
        </w:rPr>
      </w:pPr>
    </w:p>
    <w:p w:rsidR="00340675" w:rsidRDefault="00340675" w:rsidP="005333E1">
      <w:pPr>
        <w:rPr>
          <w:rFonts w:ascii="Arial" w:hAnsi="Arial" w:cs="Arial"/>
        </w:rPr>
      </w:pPr>
      <w:r w:rsidRPr="00340675">
        <w:rPr>
          <w:rFonts w:ascii="Arial" w:hAnsi="Arial" w:cs="Arial"/>
          <w:u w:val="single"/>
        </w:rPr>
        <w:t>Example</w:t>
      </w:r>
      <w:r>
        <w:rPr>
          <w:rFonts w:ascii="Arial" w:hAnsi="Arial" w:cs="Arial"/>
        </w:rPr>
        <w:t>:  Convert each polar equation to a rectangular equation in x and y</w:t>
      </w:r>
      <w:r w:rsidR="00874840">
        <w:rPr>
          <w:rFonts w:ascii="Arial" w:hAnsi="Arial" w:cs="Arial"/>
        </w:rPr>
        <w:t xml:space="preserve"> (sketch graph with time)</w:t>
      </w:r>
    </w:p>
    <w:p w:rsidR="00340675" w:rsidRDefault="00340675" w:rsidP="005333E1">
      <w:pPr>
        <w:rPr>
          <w:rFonts w:ascii="Arial" w:hAnsi="Arial" w:cs="Arial"/>
        </w:rPr>
      </w:pPr>
    </w:p>
    <w:p w:rsidR="00340675" w:rsidRDefault="00340675" w:rsidP="005333E1">
      <w:pPr>
        <w:rPr>
          <w:rFonts w:ascii="Arial" w:hAnsi="Arial" w:cs="Arial"/>
        </w:rPr>
      </w:pPr>
      <w:r>
        <w:rPr>
          <w:rFonts w:ascii="Arial" w:hAnsi="Arial" w:cs="Arial"/>
        </w:rPr>
        <w:tab/>
        <w:t>r = 4</w:t>
      </w:r>
      <w:r>
        <w:rPr>
          <w:rFonts w:ascii="Arial" w:hAnsi="Arial" w:cs="Arial"/>
        </w:rPr>
        <w:tab/>
      </w:r>
      <w:r w:rsidR="00281E50">
        <w:rPr>
          <w:rFonts w:ascii="Arial" w:hAnsi="Arial" w:cs="Arial"/>
        </w:rPr>
        <w:t>(we need r</w:t>
      </w:r>
      <w:r w:rsidR="00281E50">
        <w:rPr>
          <w:rFonts w:ascii="Arial" w:hAnsi="Arial" w:cs="Arial"/>
          <w:vertAlign w:val="superscript"/>
        </w:rPr>
        <w:t>2</w:t>
      </w:r>
      <w:r w:rsidR="00281E50">
        <w:rPr>
          <w:rFonts w:ascii="Arial" w:hAnsi="Arial" w:cs="Arial"/>
        </w:rPr>
        <w:t xml:space="preserve"> to use our formula, so what should we do)</w:t>
      </w: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r>
        <w:rPr>
          <w:rFonts w:ascii="Arial" w:hAnsi="Arial" w:cs="Arial"/>
        </w:rPr>
        <w:tab/>
        <w:t xml:space="preserve">θ = </w:t>
      </w:r>
      <m:oMath>
        <m:f>
          <m:fPr>
            <m:ctrlPr>
              <w:rPr>
                <w:rFonts w:ascii="Cambria Math" w:hAnsi="Cambria Math" w:cs="Arial"/>
                <w:i/>
                <w:sz w:val="28"/>
              </w:rPr>
            </m:ctrlPr>
          </m:fPr>
          <m:num>
            <m:r>
              <w:rPr>
                <w:rFonts w:ascii="Cambria Math" w:hAnsi="Cambria Math" w:cs="Arial"/>
                <w:sz w:val="28"/>
              </w:rPr>
              <m:t>3π</m:t>
            </m:r>
          </m:num>
          <m:den>
            <m:r>
              <w:rPr>
                <w:rFonts w:ascii="Cambria Math" w:hAnsi="Cambria Math" w:cs="Arial"/>
                <w:sz w:val="28"/>
              </w:rPr>
              <m:t>4</m:t>
            </m:r>
          </m:den>
        </m:f>
      </m:oMath>
      <w:r>
        <w:rPr>
          <w:rFonts w:ascii="Arial" w:hAnsi="Arial" w:cs="Arial"/>
          <w:sz w:val="28"/>
        </w:rPr>
        <w:tab/>
      </w:r>
      <w:r w:rsidRPr="00281E50">
        <w:rPr>
          <w:rFonts w:ascii="Arial" w:hAnsi="Arial" w:cs="Arial"/>
        </w:rPr>
        <w:t>(</w:t>
      </w:r>
      <w:r>
        <w:rPr>
          <w:rFonts w:ascii="Arial" w:hAnsi="Arial" w:cs="Arial"/>
        </w:rPr>
        <w:t>equation has tan θ, so what can we do here)</w:t>
      </w: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r>
        <w:rPr>
          <w:rFonts w:ascii="Arial" w:hAnsi="Arial" w:cs="Arial"/>
        </w:rPr>
        <w:tab/>
        <w:t xml:space="preserve">r = –2 sec </w:t>
      </w:r>
      <w:proofErr w:type="gramStart"/>
      <w:r>
        <w:rPr>
          <w:rFonts w:ascii="Arial" w:hAnsi="Arial" w:cs="Arial"/>
        </w:rPr>
        <w:t>θ  (</w:t>
      </w:r>
      <w:proofErr w:type="gramEnd"/>
      <w:r>
        <w:rPr>
          <w:rFonts w:ascii="Arial" w:hAnsi="Arial" w:cs="Arial"/>
        </w:rPr>
        <w:t xml:space="preserve">equations only have r </w:t>
      </w:r>
      <w:proofErr w:type="spellStart"/>
      <w:r>
        <w:rPr>
          <w:rFonts w:ascii="Arial" w:hAnsi="Arial" w:cs="Arial"/>
        </w:rPr>
        <w:t>cos</w:t>
      </w:r>
      <w:proofErr w:type="spellEnd"/>
      <w:r>
        <w:rPr>
          <w:rFonts w:ascii="Arial" w:hAnsi="Arial" w:cs="Arial"/>
        </w:rPr>
        <w:t xml:space="preserve"> θ and r sin θ, so…)</w:t>
      </w: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Default="00281E50" w:rsidP="005333E1">
      <w:pPr>
        <w:rPr>
          <w:rFonts w:ascii="Arial" w:hAnsi="Arial" w:cs="Arial"/>
        </w:rPr>
      </w:pPr>
    </w:p>
    <w:p w:rsidR="00281E50" w:rsidRPr="00281E50" w:rsidRDefault="00281E50" w:rsidP="005333E1">
      <w:pPr>
        <w:rPr>
          <w:rFonts w:ascii="Arial" w:hAnsi="Arial" w:cs="Arial"/>
        </w:rPr>
      </w:pPr>
      <w:r>
        <w:rPr>
          <w:rFonts w:ascii="Arial" w:hAnsi="Arial" w:cs="Arial"/>
        </w:rPr>
        <w:tab/>
        <w:t>r = 10 sin θ</w:t>
      </w:r>
    </w:p>
    <w:sectPr w:rsidR="00281E50" w:rsidRPr="00281E50" w:rsidSect="005B699A">
      <w:headerReference w:type="even" r:id="rId8"/>
      <w:footerReference w:type="default" r:id="rId9"/>
      <w:pgSz w:w="12240" w:h="15840" w:code="1"/>
      <w:pgMar w:top="1008" w:right="1008" w:bottom="1008" w:left="1008"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00" w:rsidRDefault="00382600">
      <w:r>
        <w:separator/>
      </w:r>
    </w:p>
  </w:endnote>
  <w:endnote w:type="continuationSeparator" w:id="0">
    <w:p w:rsidR="00382600" w:rsidRDefault="00382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03" w:rsidRPr="00EA5A5E" w:rsidRDefault="004C7903" w:rsidP="000D41F5">
    <w:pPr>
      <w:jc w:val="center"/>
      <w:rPr>
        <w:color w:val="333333"/>
      </w:rPr>
    </w:pPr>
    <w:r w:rsidRPr="00EA5A5E">
      <w:rPr>
        <w:color w:val="333333"/>
      </w:rPr>
      <w:t xml:space="preserve">Book problems: </w:t>
    </w:r>
    <w:r>
      <w:rPr>
        <w:color w:val="33333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00" w:rsidRDefault="00382600">
      <w:r>
        <w:separator/>
      </w:r>
    </w:p>
  </w:footnote>
  <w:footnote w:type="continuationSeparator" w:id="0">
    <w:p w:rsidR="00382600" w:rsidRDefault="00382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03" w:rsidRDefault="00EE038F">
    <w:pPr>
      <w:pStyle w:val="Header"/>
      <w:framePr w:wrap="around" w:vAnchor="text" w:hAnchor="margin" w:xAlign="right" w:y="1"/>
      <w:rPr>
        <w:rStyle w:val="PageNumber"/>
      </w:rPr>
    </w:pPr>
    <w:r>
      <w:rPr>
        <w:rStyle w:val="PageNumber"/>
      </w:rPr>
      <w:fldChar w:fldCharType="begin"/>
    </w:r>
    <w:r w:rsidR="004C7903">
      <w:rPr>
        <w:rStyle w:val="PageNumber"/>
      </w:rPr>
      <w:instrText xml:space="preserve">PAGE  </w:instrText>
    </w:r>
    <w:r>
      <w:rPr>
        <w:rStyle w:val="PageNumber"/>
      </w:rPr>
      <w:fldChar w:fldCharType="end"/>
    </w:r>
  </w:p>
  <w:p w:rsidR="004C7903" w:rsidRDefault="004C790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11"/>
    <w:multiLevelType w:val="hybridMultilevel"/>
    <w:tmpl w:val="7354F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E3D91"/>
    <w:multiLevelType w:val="multilevel"/>
    <w:tmpl w:val="3D4050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EE67E2"/>
    <w:multiLevelType w:val="hybridMultilevel"/>
    <w:tmpl w:val="156C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35504"/>
    <w:multiLevelType w:val="hybridMultilevel"/>
    <w:tmpl w:val="24900592"/>
    <w:lvl w:ilvl="0" w:tplc="DEEED0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9FB0FD8"/>
    <w:multiLevelType w:val="hybridMultilevel"/>
    <w:tmpl w:val="3BBA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2257A"/>
    <w:multiLevelType w:val="hybridMultilevel"/>
    <w:tmpl w:val="6CC4F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46C69"/>
    <w:multiLevelType w:val="hybridMultilevel"/>
    <w:tmpl w:val="6D70C7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536CA7"/>
    <w:multiLevelType w:val="hybridMultilevel"/>
    <w:tmpl w:val="3D4050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C619C9"/>
    <w:multiLevelType w:val="hybridMultilevel"/>
    <w:tmpl w:val="C786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176AC"/>
    <w:multiLevelType w:val="hybridMultilevel"/>
    <w:tmpl w:val="122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651D0D"/>
    <w:multiLevelType w:val="hybridMultilevel"/>
    <w:tmpl w:val="AE488B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2D5070"/>
    <w:multiLevelType w:val="hybridMultilevel"/>
    <w:tmpl w:val="39028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F57974"/>
    <w:multiLevelType w:val="hybridMultilevel"/>
    <w:tmpl w:val="5902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0D6579"/>
    <w:multiLevelType w:val="hybridMultilevel"/>
    <w:tmpl w:val="59DA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B687F"/>
    <w:multiLevelType w:val="hybridMultilevel"/>
    <w:tmpl w:val="2E7CC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D3A34E6"/>
    <w:multiLevelType w:val="hybridMultilevel"/>
    <w:tmpl w:val="4D9CCB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D372FB"/>
    <w:multiLevelType w:val="multilevel"/>
    <w:tmpl w:val="FCD2A8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575068C"/>
    <w:multiLevelType w:val="hybridMultilevel"/>
    <w:tmpl w:val="D3F2AA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043212"/>
    <w:multiLevelType w:val="hybridMultilevel"/>
    <w:tmpl w:val="54FEF4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8E443A"/>
    <w:multiLevelType w:val="hybridMultilevel"/>
    <w:tmpl w:val="703AD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82658D"/>
    <w:multiLevelType w:val="hybridMultilevel"/>
    <w:tmpl w:val="32D2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BC6E05"/>
    <w:multiLevelType w:val="hybridMultilevel"/>
    <w:tmpl w:val="F6326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AF43C1"/>
    <w:multiLevelType w:val="hybridMultilevel"/>
    <w:tmpl w:val="9986160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22164B"/>
    <w:multiLevelType w:val="hybridMultilevel"/>
    <w:tmpl w:val="FD52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06D22"/>
    <w:multiLevelType w:val="hybridMultilevel"/>
    <w:tmpl w:val="0F9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863C41"/>
    <w:multiLevelType w:val="hybridMultilevel"/>
    <w:tmpl w:val="21727B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5FB3BCA"/>
    <w:multiLevelType w:val="hybridMultilevel"/>
    <w:tmpl w:val="D0F0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54301"/>
    <w:multiLevelType w:val="hybridMultilevel"/>
    <w:tmpl w:val="60064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984787"/>
    <w:multiLevelType w:val="hybridMultilevel"/>
    <w:tmpl w:val="E690B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2536260"/>
    <w:multiLevelType w:val="hybridMultilevel"/>
    <w:tmpl w:val="57ACB80A"/>
    <w:lvl w:ilvl="0" w:tplc="3E7C9C7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3BA3002"/>
    <w:multiLevelType w:val="hybridMultilevel"/>
    <w:tmpl w:val="3C0E45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81D7EA3"/>
    <w:multiLevelType w:val="hybridMultilevel"/>
    <w:tmpl w:val="FC2E248E"/>
    <w:lvl w:ilvl="0" w:tplc="C6B45C0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86547EE"/>
    <w:multiLevelType w:val="hybridMultilevel"/>
    <w:tmpl w:val="977CF7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BCD64F1"/>
    <w:multiLevelType w:val="hybridMultilevel"/>
    <w:tmpl w:val="9AD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4537FF"/>
    <w:multiLevelType w:val="hybridMultilevel"/>
    <w:tmpl w:val="D14E3D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583BB5"/>
    <w:multiLevelType w:val="hybridMultilevel"/>
    <w:tmpl w:val="44C466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B86751"/>
    <w:multiLevelType w:val="hybridMultilevel"/>
    <w:tmpl w:val="973EA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AB248A3"/>
    <w:multiLevelType w:val="hybridMultilevel"/>
    <w:tmpl w:val="9BC6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D53BBC"/>
    <w:multiLevelType w:val="hybridMultilevel"/>
    <w:tmpl w:val="C42089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D5613D8"/>
    <w:multiLevelType w:val="hybridMultilevel"/>
    <w:tmpl w:val="13BC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8B430A"/>
    <w:multiLevelType w:val="hybridMultilevel"/>
    <w:tmpl w:val="11C2A7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30"/>
  </w:num>
  <w:num w:numId="3">
    <w:abstractNumId w:val="20"/>
  </w:num>
  <w:num w:numId="4">
    <w:abstractNumId w:val="37"/>
  </w:num>
  <w:num w:numId="5">
    <w:abstractNumId w:val="24"/>
  </w:num>
  <w:num w:numId="6">
    <w:abstractNumId w:val="33"/>
  </w:num>
  <w:num w:numId="7">
    <w:abstractNumId w:val="29"/>
  </w:num>
  <w:num w:numId="8">
    <w:abstractNumId w:val="11"/>
  </w:num>
  <w:num w:numId="9">
    <w:abstractNumId w:val="12"/>
  </w:num>
  <w:num w:numId="10">
    <w:abstractNumId w:val="31"/>
  </w:num>
  <w:num w:numId="11">
    <w:abstractNumId w:val="39"/>
  </w:num>
  <w:num w:numId="12">
    <w:abstractNumId w:val="3"/>
  </w:num>
  <w:num w:numId="13">
    <w:abstractNumId w:val="5"/>
  </w:num>
  <w:num w:numId="14">
    <w:abstractNumId w:val="7"/>
  </w:num>
  <w:num w:numId="15">
    <w:abstractNumId w:val="1"/>
  </w:num>
  <w:num w:numId="16">
    <w:abstractNumId w:val="9"/>
  </w:num>
  <w:num w:numId="17">
    <w:abstractNumId w:val="19"/>
  </w:num>
  <w:num w:numId="18">
    <w:abstractNumId w:val="14"/>
  </w:num>
  <w:num w:numId="19">
    <w:abstractNumId w:val="22"/>
  </w:num>
  <w:num w:numId="20">
    <w:abstractNumId w:val="16"/>
  </w:num>
  <w:num w:numId="21">
    <w:abstractNumId w:val="0"/>
  </w:num>
  <w:num w:numId="22">
    <w:abstractNumId w:val="21"/>
  </w:num>
  <w:num w:numId="23">
    <w:abstractNumId w:val="2"/>
  </w:num>
  <w:num w:numId="24">
    <w:abstractNumId w:val="18"/>
  </w:num>
  <w:num w:numId="25">
    <w:abstractNumId w:val="15"/>
  </w:num>
  <w:num w:numId="26">
    <w:abstractNumId w:val="38"/>
  </w:num>
  <w:num w:numId="27">
    <w:abstractNumId w:val="28"/>
  </w:num>
  <w:num w:numId="28">
    <w:abstractNumId w:val="10"/>
  </w:num>
  <w:num w:numId="29">
    <w:abstractNumId w:val="4"/>
  </w:num>
  <w:num w:numId="30">
    <w:abstractNumId w:val="27"/>
  </w:num>
  <w:num w:numId="31">
    <w:abstractNumId w:val="35"/>
  </w:num>
  <w:num w:numId="32">
    <w:abstractNumId w:val="40"/>
  </w:num>
  <w:num w:numId="33">
    <w:abstractNumId w:val="32"/>
  </w:num>
  <w:num w:numId="34">
    <w:abstractNumId w:val="17"/>
  </w:num>
  <w:num w:numId="35">
    <w:abstractNumId w:val="36"/>
  </w:num>
  <w:num w:numId="36">
    <w:abstractNumId w:val="6"/>
  </w:num>
  <w:num w:numId="37">
    <w:abstractNumId w:val="26"/>
  </w:num>
  <w:num w:numId="38">
    <w:abstractNumId w:val="13"/>
  </w:num>
  <w:num w:numId="39">
    <w:abstractNumId w:val="8"/>
  </w:num>
  <w:num w:numId="40">
    <w:abstractNumId w:val="23"/>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37B7"/>
    <w:rsid w:val="00026E5B"/>
    <w:rsid w:val="00027042"/>
    <w:rsid w:val="0003433F"/>
    <w:rsid w:val="00035C58"/>
    <w:rsid w:val="00036A40"/>
    <w:rsid w:val="00037C79"/>
    <w:rsid w:val="00046623"/>
    <w:rsid w:val="000514F4"/>
    <w:rsid w:val="00053CC5"/>
    <w:rsid w:val="00053E55"/>
    <w:rsid w:val="000542EA"/>
    <w:rsid w:val="00054F40"/>
    <w:rsid w:val="000641A3"/>
    <w:rsid w:val="00066EA2"/>
    <w:rsid w:val="00077C59"/>
    <w:rsid w:val="00077CB7"/>
    <w:rsid w:val="00080FE6"/>
    <w:rsid w:val="00086FF1"/>
    <w:rsid w:val="00094541"/>
    <w:rsid w:val="000A30B7"/>
    <w:rsid w:val="000A75EA"/>
    <w:rsid w:val="000D09C0"/>
    <w:rsid w:val="000D41F5"/>
    <w:rsid w:val="000D5918"/>
    <w:rsid w:val="000D7161"/>
    <w:rsid w:val="000E269E"/>
    <w:rsid w:val="000E320F"/>
    <w:rsid w:val="000E64C8"/>
    <w:rsid w:val="000E6930"/>
    <w:rsid w:val="000E7E13"/>
    <w:rsid w:val="000F1CFF"/>
    <w:rsid w:val="0010087D"/>
    <w:rsid w:val="00101167"/>
    <w:rsid w:val="00103F31"/>
    <w:rsid w:val="001174EA"/>
    <w:rsid w:val="00121F4C"/>
    <w:rsid w:val="00124074"/>
    <w:rsid w:val="001271D6"/>
    <w:rsid w:val="00130439"/>
    <w:rsid w:val="001436F7"/>
    <w:rsid w:val="00170FDB"/>
    <w:rsid w:val="00171286"/>
    <w:rsid w:val="001736E1"/>
    <w:rsid w:val="00192B18"/>
    <w:rsid w:val="0019727B"/>
    <w:rsid w:val="001A7FFB"/>
    <w:rsid w:val="001B5813"/>
    <w:rsid w:val="001C2812"/>
    <w:rsid w:val="001C5B4B"/>
    <w:rsid w:val="001C68A5"/>
    <w:rsid w:val="001C6E36"/>
    <w:rsid w:val="001D171D"/>
    <w:rsid w:val="001D570F"/>
    <w:rsid w:val="001E0267"/>
    <w:rsid w:val="001E356A"/>
    <w:rsid w:val="001E7DC5"/>
    <w:rsid w:val="00200EC1"/>
    <w:rsid w:val="002237E0"/>
    <w:rsid w:val="00224A45"/>
    <w:rsid w:val="00231797"/>
    <w:rsid w:val="00233C8A"/>
    <w:rsid w:val="00236893"/>
    <w:rsid w:val="00241721"/>
    <w:rsid w:val="002421A0"/>
    <w:rsid w:val="00247FD9"/>
    <w:rsid w:val="0025204F"/>
    <w:rsid w:val="002534EC"/>
    <w:rsid w:val="00261675"/>
    <w:rsid w:val="00266407"/>
    <w:rsid w:val="002808CD"/>
    <w:rsid w:val="00281128"/>
    <w:rsid w:val="00281E50"/>
    <w:rsid w:val="00292A4D"/>
    <w:rsid w:val="002936EA"/>
    <w:rsid w:val="002A4420"/>
    <w:rsid w:val="002A488E"/>
    <w:rsid w:val="002B01F6"/>
    <w:rsid w:val="002B3434"/>
    <w:rsid w:val="002C29B1"/>
    <w:rsid w:val="002C4470"/>
    <w:rsid w:val="002C6A45"/>
    <w:rsid w:val="002D4E3A"/>
    <w:rsid w:val="002D776E"/>
    <w:rsid w:val="002E58AC"/>
    <w:rsid w:val="002E7DB6"/>
    <w:rsid w:val="002F5AE6"/>
    <w:rsid w:val="003025A2"/>
    <w:rsid w:val="00303A28"/>
    <w:rsid w:val="003100C8"/>
    <w:rsid w:val="00311361"/>
    <w:rsid w:val="00322488"/>
    <w:rsid w:val="00322B18"/>
    <w:rsid w:val="00340675"/>
    <w:rsid w:val="00345A5D"/>
    <w:rsid w:val="00350683"/>
    <w:rsid w:val="00354522"/>
    <w:rsid w:val="00355BC3"/>
    <w:rsid w:val="00357AD5"/>
    <w:rsid w:val="00366B8F"/>
    <w:rsid w:val="00377490"/>
    <w:rsid w:val="00382600"/>
    <w:rsid w:val="00391757"/>
    <w:rsid w:val="003A3941"/>
    <w:rsid w:val="003A3D51"/>
    <w:rsid w:val="003B384E"/>
    <w:rsid w:val="003C13CF"/>
    <w:rsid w:val="003C5494"/>
    <w:rsid w:val="003E50C2"/>
    <w:rsid w:val="003F39EA"/>
    <w:rsid w:val="003F46AD"/>
    <w:rsid w:val="004038BA"/>
    <w:rsid w:val="00405510"/>
    <w:rsid w:val="00415D87"/>
    <w:rsid w:val="00417A6C"/>
    <w:rsid w:val="00430C4C"/>
    <w:rsid w:val="004331AA"/>
    <w:rsid w:val="00444849"/>
    <w:rsid w:val="0045066D"/>
    <w:rsid w:val="00451B2C"/>
    <w:rsid w:val="00453282"/>
    <w:rsid w:val="00453FB5"/>
    <w:rsid w:val="004578AC"/>
    <w:rsid w:val="00467329"/>
    <w:rsid w:val="0047156F"/>
    <w:rsid w:val="00491902"/>
    <w:rsid w:val="00494118"/>
    <w:rsid w:val="004A1230"/>
    <w:rsid w:val="004A189B"/>
    <w:rsid w:val="004A23A1"/>
    <w:rsid w:val="004A469E"/>
    <w:rsid w:val="004A56C4"/>
    <w:rsid w:val="004B5B94"/>
    <w:rsid w:val="004B7824"/>
    <w:rsid w:val="004C025C"/>
    <w:rsid w:val="004C6287"/>
    <w:rsid w:val="004C7903"/>
    <w:rsid w:val="004D2D14"/>
    <w:rsid w:val="004E0670"/>
    <w:rsid w:val="004E1BDB"/>
    <w:rsid w:val="004E25A5"/>
    <w:rsid w:val="004E651E"/>
    <w:rsid w:val="004F7274"/>
    <w:rsid w:val="005044C6"/>
    <w:rsid w:val="00517BB3"/>
    <w:rsid w:val="005312B6"/>
    <w:rsid w:val="005333E1"/>
    <w:rsid w:val="005453C3"/>
    <w:rsid w:val="00560061"/>
    <w:rsid w:val="00563E8B"/>
    <w:rsid w:val="00566A3C"/>
    <w:rsid w:val="005779BA"/>
    <w:rsid w:val="00584E4D"/>
    <w:rsid w:val="0059189A"/>
    <w:rsid w:val="005A045A"/>
    <w:rsid w:val="005A2CEE"/>
    <w:rsid w:val="005A38EF"/>
    <w:rsid w:val="005A7620"/>
    <w:rsid w:val="005A7ECB"/>
    <w:rsid w:val="005B699A"/>
    <w:rsid w:val="005C2BAF"/>
    <w:rsid w:val="005F20B3"/>
    <w:rsid w:val="005F4062"/>
    <w:rsid w:val="005F7D14"/>
    <w:rsid w:val="005F7F76"/>
    <w:rsid w:val="00613AAE"/>
    <w:rsid w:val="00615864"/>
    <w:rsid w:val="006163FD"/>
    <w:rsid w:val="00622A0A"/>
    <w:rsid w:val="00645162"/>
    <w:rsid w:val="00661520"/>
    <w:rsid w:val="00674CAF"/>
    <w:rsid w:val="006755CD"/>
    <w:rsid w:val="00676C8E"/>
    <w:rsid w:val="006813E1"/>
    <w:rsid w:val="00686238"/>
    <w:rsid w:val="00687D85"/>
    <w:rsid w:val="00690A0E"/>
    <w:rsid w:val="006A5D13"/>
    <w:rsid w:val="006A6914"/>
    <w:rsid w:val="006B3B12"/>
    <w:rsid w:val="006B5F84"/>
    <w:rsid w:val="006C0182"/>
    <w:rsid w:val="006C5F8D"/>
    <w:rsid w:val="006D13F2"/>
    <w:rsid w:val="006D28F5"/>
    <w:rsid w:val="006D520A"/>
    <w:rsid w:val="006D5C73"/>
    <w:rsid w:val="006F6EB1"/>
    <w:rsid w:val="006F7A75"/>
    <w:rsid w:val="007000CD"/>
    <w:rsid w:val="0070625B"/>
    <w:rsid w:val="0070635A"/>
    <w:rsid w:val="007103E5"/>
    <w:rsid w:val="007328D8"/>
    <w:rsid w:val="00736D38"/>
    <w:rsid w:val="00743BD3"/>
    <w:rsid w:val="0074670A"/>
    <w:rsid w:val="007677A7"/>
    <w:rsid w:val="00770772"/>
    <w:rsid w:val="007760C4"/>
    <w:rsid w:val="00793C6C"/>
    <w:rsid w:val="00794E02"/>
    <w:rsid w:val="00795992"/>
    <w:rsid w:val="007A1C5D"/>
    <w:rsid w:val="007A2D8E"/>
    <w:rsid w:val="007A5F07"/>
    <w:rsid w:val="007A797B"/>
    <w:rsid w:val="007C738B"/>
    <w:rsid w:val="007D0F90"/>
    <w:rsid w:val="007D4139"/>
    <w:rsid w:val="007E156E"/>
    <w:rsid w:val="007E2CCB"/>
    <w:rsid w:val="007E5836"/>
    <w:rsid w:val="007E639A"/>
    <w:rsid w:val="008055BC"/>
    <w:rsid w:val="008101E9"/>
    <w:rsid w:val="0081240A"/>
    <w:rsid w:val="00815CE6"/>
    <w:rsid w:val="008164F0"/>
    <w:rsid w:val="00843D09"/>
    <w:rsid w:val="00853153"/>
    <w:rsid w:val="00861F20"/>
    <w:rsid w:val="008739B4"/>
    <w:rsid w:val="00874840"/>
    <w:rsid w:val="00885D17"/>
    <w:rsid w:val="008935E3"/>
    <w:rsid w:val="0089742E"/>
    <w:rsid w:val="008A5103"/>
    <w:rsid w:val="008B581C"/>
    <w:rsid w:val="008B7AD7"/>
    <w:rsid w:val="008E3703"/>
    <w:rsid w:val="008E48AA"/>
    <w:rsid w:val="00905C5C"/>
    <w:rsid w:val="00907803"/>
    <w:rsid w:val="009258AE"/>
    <w:rsid w:val="009409AE"/>
    <w:rsid w:val="00941DDB"/>
    <w:rsid w:val="009430F9"/>
    <w:rsid w:val="009600DC"/>
    <w:rsid w:val="00960A72"/>
    <w:rsid w:val="00965DC6"/>
    <w:rsid w:val="009710CF"/>
    <w:rsid w:val="00971695"/>
    <w:rsid w:val="009746C0"/>
    <w:rsid w:val="0097471B"/>
    <w:rsid w:val="009B34CB"/>
    <w:rsid w:val="009B70A7"/>
    <w:rsid w:val="009C65F8"/>
    <w:rsid w:val="009D1103"/>
    <w:rsid w:val="009D1785"/>
    <w:rsid w:val="009D31F8"/>
    <w:rsid w:val="009D4C0B"/>
    <w:rsid w:val="009E5186"/>
    <w:rsid w:val="009F05F6"/>
    <w:rsid w:val="009F4D84"/>
    <w:rsid w:val="009F5557"/>
    <w:rsid w:val="009F6275"/>
    <w:rsid w:val="00A20196"/>
    <w:rsid w:val="00A27B1E"/>
    <w:rsid w:val="00A27CAF"/>
    <w:rsid w:val="00A31D2D"/>
    <w:rsid w:val="00A439A8"/>
    <w:rsid w:val="00A43D55"/>
    <w:rsid w:val="00A57BA5"/>
    <w:rsid w:val="00A60EC0"/>
    <w:rsid w:val="00A62D1E"/>
    <w:rsid w:val="00A66854"/>
    <w:rsid w:val="00A761C5"/>
    <w:rsid w:val="00A80D5D"/>
    <w:rsid w:val="00AA133B"/>
    <w:rsid w:val="00AC24EE"/>
    <w:rsid w:val="00AC3769"/>
    <w:rsid w:val="00AC4FDA"/>
    <w:rsid w:val="00AC5378"/>
    <w:rsid w:val="00AE5EC9"/>
    <w:rsid w:val="00AF4884"/>
    <w:rsid w:val="00B0369F"/>
    <w:rsid w:val="00B041EC"/>
    <w:rsid w:val="00B16CD0"/>
    <w:rsid w:val="00B177C3"/>
    <w:rsid w:val="00B23983"/>
    <w:rsid w:val="00B25A22"/>
    <w:rsid w:val="00B32632"/>
    <w:rsid w:val="00B35165"/>
    <w:rsid w:val="00B41F51"/>
    <w:rsid w:val="00B60D3E"/>
    <w:rsid w:val="00B741B5"/>
    <w:rsid w:val="00B777B5"/>
    <w:rsid w:val="00B77FE3"/>
    <w:rsid w:val="00B84DAF"/>
    <w:rsid w:val="00B8779B"/>
    <w:rsid w:val="00B958A8"/>
    <w:rsid w:val="00B95BBA"/>
    <w:rsid w:val="00BA1001"/>
    <w:rsid w:val="00BB0782"/>
    <w:rsid w:val="00BB683E"/>
    <w:rsid w:val="00BD1E56"/>
    <w:rsid w:val="00BD330B"/>
    <w:rsid w:val="00BE5FF3"/>
    <w:rsid w:val="00BF0068"/>
    <w:rsid w:val="00BF1A10"/>
    <w:rsid w:val="00C028F6"/>
    <w:rsid w:val="00C0371E"/>
    <w:rsid w:val="00C12D39"/>
    <w:rsid w:val="00C21FA9"/>
    <w:rsid w:val="00C3168F"/>
    <w:rsid w:val="00C45C60"/>
    <w:rsid w:val="00C57E9C"/>
    <w:rsid w:val="00C77B6A"/>
    <w:rsid w:val="00C92C34"/>
    <w:rsid w:val="00CA4625"/>
    <w:rsid w:val="00CA7C2C"/>
    <w:rsid w:val="00CB0D95"/>
    <w:rsid w:val="00CB360C"/>
    <w:rsid w:val="00CB4EAA"/>
    <w:rsid w:val="00CB6AA8"/>
    <w:rsid w:val="00CB6E8F"/>
    <w:rsid w:val="00CB75B0"/>
    <w:rsid w:val="00CC05EC"/>
    <w:rsid w:val="00CC40C1"/>
    <w:rsid w:val="00CD227F"/>
    <w:rsid w:val="00CD3A1F"/>
    <w:rsid w:val="00CE031A"/>
    <w:rsid w:val="00D02598"/>
    <w:rsid w:val="00D179FB"/>
    <w:rsid w:val="00D24E15"/>
    <w:rsid w:val="00D30F2D"/>
    <w:rsid w:val="00D31DE3"/>
    <w:rsid w:val="00D37419"/>
    <w:rsid w:val="00D46DC4"/>
    <w:rsid w:val="00D47168"/>
    <w:rsid w:val="00D516A1"/>
    <w:rsid w:val="00D51BD5"/>
    <w:rsid w:val="00D559D4"/>
    <w:rsid w:val="00D56437"/>
    <w:rsid w:val="00D5784E"/>
    <w:rsid w:val="00D651D4"/>
    <w:rsid w:val="00D65AD3"/>
    <w:rsid w:val="00D7681E"/>
    <w:rsid w:val="00DA0650"/>
    <w:rsid w:val="00DA6880"/>
    <w:rsid w:val="00DA7763"/>
    <w:rsid w:val="00DB303B"/>
    <w:rsid w:val="00DB64BC"/>
    <w:rsid w:val="00DC6F91"/>
    <w:rsid w:val="00DD3E02"/>
    <w:rsid w:val="00DE642B"/>
    <w:rsid w:val="00DF7917"/>
    <w:rsid w:val="00E137B7"/>
    <w:rsid w:val="00E17DCB"/>
    <w:rsid w:val="00E269D2"/>
    <w:rsid w:val="00E30564"/>
    <w:rsid w:val="00E451E0"/>
    <w:rsid w:val="00E57122"/>
    <w:rsid w:val="00E73297"/>
    <w:rsid w:val="00E925E3"/>
    <w:rsid w:val="00E95611"/>
    <w:rsid w:val="00EA1CF2"/>
    <w:rsid w:val="00EA2703"/>
    <w:rsid w:val="00EA5A5E"/>
    <w:rsid w:val="00EB39B1"/>
    <w:rsid w:val="00EB3C80"/>
    <w:rsid w:val="00EB63D6"/>
    <w:rsid w:val="00EE038F"/>
    <w:rsid w:val="00EE5B99"/>
    <w:rsid w:val="00EF720E"/>
    <w:rsid w:val="00F115A9"/>
    <w:rsid w:val="00F122AD"/>
    <w:rsid w:val="00F245F0"/>
    <w:rsid w:val="00F31B73"/>
    <w:rsid w:val="00F33B80"/>
    <w:rsid w:val="00F4295B"/>
    <w:rsid w:val="00F46220"/>
    <w:rsid w:val="00F47865"/>
    <w:rsid w:val="00F50123"/>
    <w:rsid w:val="00F50E3F"/>
    <w:rsid w:val="00F51E89"/>
    <w:rsid w:val="00F71567"/>
    <w:rsid w:val="00F73E09"/>
    <w:rsid w:val="00F86041"/>
    <w:rsid w:val="00F90D61"/>
    <w:rsid w:val="00FA4785"/>
    <w:rsid w:val="00FB1519"/>
    <w:rsid w:val="00FB1F8F"/>
    <w:rsid w:val="00FB3741"/>
    <w:rsid w:val="00FC7D16"/>
    <w:rsid w:val="00FD0BCC"/>
    <w:rsid w:val="00FD4186"/>
    <w:rsid w:val="00FD4A6D"/>
    <w:rsid w:val="00FE65DE"/>
    <w:rsid w:val="00FF139C"/>
    <w:rsid w:val="00FF4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 type="connector" idref="#Straight Arrow Connector 7"/>
        <o:r id="V:Rule2" type="connector" idref="#Straight Arrow Connector 8"/>
        <o:r id="V:Rule3" type="connector" idref="#Straight Arrow Connector 9"/>
        <o:r id="V:Rule4" type="connector" idref="#Straight Arrow Connector 10"/>
        <o:r id="V:Rule5" type="connector" idref="#Straight Arrow Connector 11"/>
        <o:r id="V:Rule6" type="connector" idref="#Straight Arrow Connector 12"/>
        <o:r id="V:Rule7" type="connector" idref="#Straight Arrow Connector 13"/>
        <o:r id="V:Rule8" type="connector" idref="#Straight Arrow Connector 14"/>
        <o:r id="V:Rule9" type="connector" idref="#Straight Arrow Connector 6"/>
        <o:r id="V:Rule10" type="connector" idref="#Straight Arrow Connector 18"/>
        <o:r id="V:Rule11" type="connector" idref="#Straight Arrow Connector 16"/>
        <o:r id="V:Rule12" type="connector" idref="#Straight Arrow Connector 17"/>
        <o:r id="V:Rule13"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B5"/>
    <w:rPr>
      <w:sz w:val="20"/>
      <w:szCs w:val="20"/>
    </w:rPr>
  </w:style>
  <w:style w:type="paragraph" w:styleId="Heading1">
    <w:name w:val="heading 1"/>
    <w:basedOn w:val="Normal"/>
    <w:next w:val="Normal"/>
    <w:link w:val="Heading1Char"/>
    <w:uiPriority w:val="99"/>
    <w:qFormat/>
    <w:rsid w:val="00B777B5"/>
    <w:pPr>
      <w:keepNext/>
      <w:outlineLvl w:val="0"/>
    </w:pPr>
    <w:rPr>
      <w:rFonts w:ascii="Comic Sans MS" w:hAnsi="Comic Sans MS"/>
      <w:b/>
      <w:bCs/>
    </w:rPr>
  </w:style>
  <w:style w:type="paragraph" w:styleId="Heading2">
    <w:name w:val="heading 2"/>
    <w:basedOn w:val="Normal"/>
    <w:next w:val="Normal"/>
    <w:link w:val="Heading2Char"/>
    <w:uiPriority w:val="99"/>
    <w:qFormat/>
    <w:rsid w:val="00B777B5"/>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9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5992"/>
    <w:rPr>
      <w:rFonts w:ascii="Cambria" w:hAnsi="Cambria" w:cs="Times New Roman"/>
      <w:b/>
      <w:bCs/>
      <w:i/>
      <w:iCs/>
      <w:sz w:val="28"/>
      <w:szCs w:val="28"/>
    </w:rPr>
  </w:style>
  <w:style w:type="paragraph" w:styleId="Header">
    <w:name w:val="header"/>
    <w:basedOn w:val="Normal"/>
    <w:link w:val="HeaderChar"/>
    <w:uiPriority w:val="99"/>
    <w:rsid w:val="00B777B5"/>
    <w:pPr>
      <w:tabs>
        <w:tab w:val="center" w:pos="4320"/>
        <w:tab w:val="right" w:pos="8640"/>
      </w:tabs>
    </w:pPr>
  </w:style>
  <w:style w:type="character" w:customStyle="1" w:styleId="HeaderChar">
    <w:name w:val="Header Char"/>
    <w:basedOn w:val="DefaultParagraphFont"/>
    <w:link w:val="Header"/>
    <w:uiPriority w:val="99"/>
    <w:semiHidden/>
    <w:locked/>
    <w:rsid w:val="00795992"/>
    <w:rPr>
      <w:rFonts w:cs="Times New Roman"/>
      <w:sz w:val="20"/>
      <w:szCs w:val="20"/>
    </w:rPr>
  </w:style>
  <w:style w:type="character" w:styleId="PageNumber">
    <w:name w:val="page number"/>
    <w:basedOn w:val="DefaultParagraphFont"/>
    <w:uiPriority w:val="99"/>
    <w:rsid w:val="00B777B5"/>
    <w:rPr>
      <w:rFonts w:cs="Times New Roman"/>
    </w:rPr>
  </w:style>
  <w:style w:type="paragraph" w:styleId="Footer">
    <w:name w:val="footer"/>
    <w:basedOn w:val="Normal"/>
    <w:link w:val="FooterChar"/>
    <w:uiPriority w:val="99"/>
    <w:rsid w:val="00B777B5"/>
    <w:pPr>
      <w:tabs>
        <w:tab w:val="center" w:pos="4320"/>
        <w:tab w:val="right" w:pos="8640"/>
      </w:tabs>
    </w:pPr>
  </w:style>
  <w:style w:type="character" w:customStyle="1" w:styleId="FooterChar">
    <w:name w:val="Footer Char"/>
    <w:basedOn w:val="DefaultParagraphFont"/>
    <w:link w:val="Footer"/>
    <w:uiPriority w:val="99"/>
    <w:semiHidden/>
    <w:locked/>
    <w:rsid w:val="00795992"/>
    <w:rPr>
      <w:rFonts w:cs="Times New Roman"/>
      <w:sz w:val="20"/>
      <w:szCs w:val="20"/>
    </w:rPr>
  </w:style>
  <w:style w:type="paragraph" w:styleId="ListParagraph">
    <w:name w:val="List Paragraph"/>
    <w:basedOn w:val="Normal"/>
    <w:uiPriority w:val="99"/>
    <w:qFormat/>
    <w:rsid w:val="00E269D2"/>
    <w:pPr>
      <w:ind w:left="720"/>
      <w:contextualSpacing/>
    </w:pPr>
  </w:style>
  <w:style w:type="table" w:styleId="TableGrid">
    <w:name w:val="Table Grid"/>
    <w:basedOn w:val="TableNormal"/>
    <w:uiPriority w:val="99"/>
    <w:rsid w:val="00885D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50E3F"/>
    <w:rPr>
      <w:rFonts w:ascii="Tahoma" w:hAnsi="Tahoma" w:cs="Tahoma"/>
      <w:sz w:val="16"/>
      <w:szCs w:val="16"/>
    </w:rPr>
  </w:style>
  <w:style w:type="character" w:customStyle="1" w:styleId="BalloonTextChar">
    <w:name w:val="Balloon Text Char"/>
    <w:basedOn w:val="DefaultParagraphFont"/>
    <w:link w:val="BalloonText"/>
    <w:uiPriority w:val="99"/>
    <w:locked/>
    <w:rsid w:val="00F50E3F"/>
    <w:rPr>
      <w:rFonts w:ascii="Tahoma" w:hAnsi="Tahoma" w:cs="Tahoma"/>
      <w:sz w:val="16"/>
      <w:szCs w:val="16"/>
    </w:rPr>
  </w:style>
  <w:style w:type="character" w:styleId="PlaceholderText">
    <w:name w:val="Placeholder Text"/>
    <w:basedOn w:val="DefaultParagraphFont"/>
    <w:uiPriority w:val="99"/>
    <w:semiHidden/>
    <w:rsid w:val="009D4C0B"/>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B5"/>
    <w:rPr>
      <w:sz w:val="20"/>
      <w:szCs w:val="20"/>
    </w:rPr>
  </w:style>
  <w:style w:type="paragraph" w:styleId="Heading1">
    <w:name w:val="heading 1"/>
    <w:basedOn w:val="Normal"/>
    <w:next w:val="Normal"/>
    <w:link w:val="Heading1Char"/>
    <w:uiPriority w:val="99"/>
    <w:qFormat/>
    <w:rsid w:val="00B777B5"/>
    <w:pPr>
      <w:keepNext/>
      <w:outlineLvl w:val="0"/>
    </w:pPr>
    <w:rPr>
      <w:rFonts w:ascii="Comic Sans MS" w:hAnsi="Comic Sans MS"/>
      <w:b/>
      <w:bCs/>
    </w:rPr>
  </w:style>
  <w:style w:type="paragraph" w:styleId="Heading2">
    <w:name w:val="heading 2"/>
    <w:basedOn w:val="Normal"/>
    <w:next w:val="Normal"/>
    <w:link w:val="Heading2Char"/>
    <w:uiPriority w:val="99"/>
    <w:qFormat/>
    <w:rsid w:val="00B777B5"/>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9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5992"/>
    <w:rPr>
      <w:rFonts w:ascii="Cambria" w:hAnsi="Cambria" w:cs="Times New Roman"/>
      <w:b/>
      <w:bCs/>
      <w:i/>
      <w:iCs/>
      <w:sz w:val="28"/>
      <w:szCs w:val="28"/>
    </w:rPr>
  </w:style>
  <w:style w:type="paragraph" w:styleId="Header">
    <w:name w:val="header"/>
    <w:basedOn w:val="Normal"/>
    <w:link w:val="HeaderChar"/>
    <w:uiPriority w:val="99"/>
    <w:rsid w:val="00B777B5"/>
    <w:pPr>
      <w:tabs>
        <w:tab w:val="center" w:pos="4320"/>
        <w:tab w:val="right" w:pos="8640"/>
      </w:tabs>
    </w:pPr>
  </w:style>
  <w:style w:type="character" w:customStyle="1" w:styleId="HeaderChar">
    <w:name w:val="Header Char"/>
    <w:basedOn w:val="DefaultParagraphFont"/>
    <w:link w:val="Header"/>
    <w:uiPriority w:val="99"/>
    <w:semiHidden/>
    <w:locked/>
    <w:rsid w:val="00795992"/>
    <w:rPr>
      <w:rFonts w:cs="Times New Roman"/>
      <w:sz w:val="20"/>
      <w:szCs w:val="20"/>
    </w:rPr>
  </w:style>
  <w:style w:type="character" w:styleId="PageNumber">
    <w:name w:val="page number"/>
    <w:basedOn w:val="DefaultParagraphFont"/>
    <w:uiPriority w:val="99"/>
    <w:rsid w:val="00B777B5"/>
    <w:rPr>
      <w:rFonts w:cs="Times New Roman"/>
    </w:rPr>
  </w:style>
  <w:style w:type="paragraph" w:styleId="Footer">
    <w:name w:val="footer"/>
    <w:basedOn w:val="Normal"/>
    <w:link w:val="FooterChar"/>
    <w:uiPriority w:val="99"/>
    <w:rsid w:val="00B777B5"/>
    <w:pPr>
      <w:tabs>
        <w:tab w:val="center" w:pos="4320"/>
        <w:tab w:val="right" w:pos="8640"/>
      </w:tabs>
    </w:pPr>
  </w:style>
  <w:style w:type="character" w:customStyle="1" w:styleId="FooterChar">
    <w:name w:val="Footer Char"/>
    <w:basedOn w:val="DefaultParagraphFont"/>
    <w:link w:val="Footer"/>
    <w:uiPriority w:val="99"/>
    <w:semiHidden/>
    <w:locked/>
    <w:rsid w:val="00795992"/>
    <w:rPr>
      <w:rFonts w:cs="Times New Roman"/>
      <w:sz w:val="20"/>
      <w:szCs w:val="20"/>
    </w:rPr>
  </w:style>
  <w:style w:type="paragraph" w:styleId="ListParagraph">
    <w:name w:val="List Paragraph"/>
    <w:basedOn w:val="Normal"/>
    <w:uiPriority w:val="99"/>
    <w:qFormat/>
    <w:rsid w:val="00E269D2"/>
    <w:pPr>
      <w:ind w:left="720"/>
      <w:contextualSpacing/>
    </w:pPr>
  </w:style>
  <w:style w:type="table" w:styleId="TableGrid">
    <w:name w:val="Table Grid"/>
    <w:basedOn w:val="TableNormal"/>
    <w:uiPriority w:val="99"/>
    <w:rsid w:val="00885D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50E3F"/>
    <w:rPr>
      <w:rFonts w:ascii="Tahoma" w:hAnsi="Tahoma" w:cs="Tahoma"/>
      <w:sz w:val="16"/>
      <w:szCs w:val="16"/>
    </w:rPr>
  </w:style>
  <w:style w:type="character" w:customStyle="1" w:styleId="BalloonTextChar">
    <w:name w:val="Balloon Text Char"/>
    <w:basedOn w:val="DefaultParagraphFont"/>
    <w:link w:val="BalloonText"/>
    <w:uiPriority w:val="99"/>
    <w:locked/>
    <w:rsid w:val="00F50E3F"/>
    <w:rPr>
      <w:rFonts w:ascii="Tahoma" w:hAnsi="Tahoma" w:cs="Tahoma"/>
      <w:sz w:val="16"/>
      <w:szCs w:val="16"/>
    </w:rPr>
  </w:style>
  <w:style w:type="character" w:styleId="PlaceholderText">
    <w:name w:val="Placeholder Text"/>
    <w:basedOn w:val="DefaultParagraphFont"/>
    <w:uiPriority w:val="99"/>
    <w:semiHidden/>
    <w:rsid w:val="009D4C0B"/>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568</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Right Triangle Trigonometry</vt:lpstr>
    </vt:vector>
  </TitlesOfParts>
  <Company>Home</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Triangle Trigonometry</dc:title>
  <dc:creator>Adrian Seaver</dc:creator>
  <cp:lastModifiedBy>Seaver-AK</cp:lastModifiedBy>
  <cp:revision>5</cp:revision>
  <cp:lastPrinted>2001-03-14T15:04:00Z</cp:lastPrinted>
  <dcterms:created xsi:type="dcterms:W3CDTF">2012-08-16T04:01:00Z</dcterms:created>
  <dcterms:modified xsi:type="dcterms:W3CDTF">2014-07-30T15:38:00Z</dcterms:modified>
</cp:coreProperties>
</file>