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042188" w:rsidRPr="00E41A5D">
        <w:rPr>
          <w:rFonts w:ascii="Arial" w:hAnsi="Arial" w:cs="Arial"/>
          <w:b/>
          <w:bCs/>
          <w:u w:val="single"/>
        </w:rPr>
        <w:t>1.</w:t>
      </w:r>
      <w:r w:rsidR="00424932">
        <w:rPr>
          <w:rFonts w:ascii="Arial" w:hAnsi="Arial" w:cs="Arial"/>
          <w:b/>
          <w:bCs/>
          <w:u w:val="single"/>
        </w:rPr>
        <w:t>5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424932">
        <w:rPr>
          <w:rFonts w:ascii="Arial" w:hAnsi="Arial" w:cs="Arial"/>
          <w:u w:val="single"/>
        </w:rPr>
        <w:t xml:space="preserve">Infinite </w:t>
      </w:r>
      <w:r w:rsidR="00FF515D">
        <w:rPr>
          <w:rFonts w:ascii="Arial" w:hAnsi="Arial" w:cs="Arial"/>
          <w:u w:val="single"/>
        </w:rPr>
        <w:t>Limits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21339F" w:rsidRDefault="002A5BBF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Examine the function </w:t>
      </w:r>
      <w:r w:rsidRPr="002A5BBF">
        <w:rPr>
          <w:rFonts w:ascii="Arial" w:hAnsi="Arial" w:cs="Arial"/>
          <w:b/>
          <w:sz w:val="22"/>
        </w:rPr>
        <w:t xml:space="preserve">f(x) =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</w:rPr>
              <m:t>x-1</m:t>
            </m:r>
          </m:den>
        </m:f>
      </m:oMath>
      <w:r>
        <w:rPr>
          <w:rFonts w:ascii="Arial" w:hAnsi="Arial" w:cs="Arial"/>
        </w:rPr>
        <w:t xml:space="preserve"> … What does the graph look like?  What is the domain?  What happens as x approaches 1?</w:t>
      </w:r>
      <w:r w:rsidR="0021339F">
        <w:rPr>
          <w:rFonts w:ascii="Arial" w:hAnsi="Arial" w:cs="Arial"/>
        </w:rPr>
        <w:t xml:space="preserve">  From the left?  From the right</w:t>
      </w:r>
    </w:p>
    <w:tbl>
      <w:tblPr>
        <w:tblStyle w:val="TableGrid"/>
        <w:tblpPr w:leftFromText="180" w:rightFromText="180" w:vertAnchor="text" w:horzAnchor="page" w:tblpX="6541" w:tblpY="80"/>
        <w:tblW w:w="0" w:type="auto"/>
        <w:tblLook w:val="04A0" w:firstRow="1" w:lastRow="0" w:firstColumn="1" w:lastColumn="0" w:noHBand="0" w:noVBand="1"/>
      </w:tblPr>
      <w:tblGrid>
        <w:gridCol w:w="767"/>
        <w:gridCol w:w="3264"/>
      </w:tblGrid>
      <w:tr w:rsidR="0021339F" w:rsidTr="0021339F">
        <w:trPr>
          <w:trHeight w:val="707"/>
        </w:trPr>
        <w:tc>
          <w:tcPr>
            <w:tcW w:w="767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21339F">
            <w:pPr>
              <w:jc w:val="center"/>
              <w:rPr>
                <w:rFonts w:ascii="Arial" w:hAnsi="Arial" w:cs="Arial"/>
                <w:b/>
              </w:rPr>
            </w:pPr>
            <w:r w:rsidRPr="00EF78BD">
              <w:rPr>
                <w:rFonts w:ascii="Arial" w:hAnsi="Arial" w:cs="Arial"/>
                <w:b/>
              </w:rPr>
              <w:t xml:space="preserve">f(x)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b/>
                      <w:i/>
                      <w:sz w:val="32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sz w:val="32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</w:rPr>
                    <m:t>x-1</m:t>
                  </m:r>
                </m:den>
              </m:f>
            </m:oMath>
          </w:p>
        </w:tc>
      </w:tr>
      <w:tr w:rsidR="0021339F" w:rsidTr="0021339F">
        <w:trPr>
          <w:trHeight w:val="590"/>
        </w:trPr>
        <w:tc>
          <w:tcPr>
            <w:tcW w:w="767" w:type="dxa"/>
            <w:vAlign w:val="center"/>
          </w:tcPr>
          <w:p w:rsidR="0021339F" w:rsidRPr="0065700D" w:rsidRDefault="0021339F" w:rsidP="00B55213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</w:rPr>
            </w:pPr>
          </w:p>
        </w:tc>
      </w:tr>
      <w:tr w:rsidR="0021339F" w:rsidTr="0021339F">
        <w:trPr>
          <w:trHeight w:val="590"/>
        </w:trPr>
        <w:tc>
          <w:tcPr>
            <w:tcW w:w="767" w:type="dxa"/>
            <w:vAlign w:val="center"/>
          </w:tcPr>
          <w:p w:rsidR="0021339F" w:rsidRPr="0065700D" w:rsidRDefault="0021339F" w:rsidP="00B5521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t>.5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</w:rPr>
            </w:pPr>
          </w:p>
        </w:tc>
      </w:tr>
      <w:tr w:rsidR="0021339F" w:rsidTr="0021339F">
        <w:trPr>
          <w:trHeight w:val="590"/>
        </w:trPr>
        <w:tc>
          <w:tcPr>
            <w:tcW w:w="767" w:type="dxa"/>
            <w:vAlign w:val="center"/>
          </w:tcPr>
          <w:p w:rsidR="0021339F" w:rsidRPr="0065700D" w:rsidRDefault="0021339F" w:rsidP="00B5521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0.</w:t>
            </w: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</w:rPr>
            </w:pPr>
          </w:p>
        </w:tc>
      </w:tr>
      <w:tr w:rsidR="0021339F" w:rsidTr="0021339F">
        <w:trPr>
          <w:trHeight w:val="590"/>
        </w:trPr>
        <w:tc>
          <w:tcPr>
            <w:tcW w:w="767" w:type="dxa"/>
            <w:vAlign w:val="center"/>
          </w:tcPr>
          <w:p w:rsidR="0021339F" w:rsidRPr="0065700D" w:rsidRDefault="0021339F" w:rsidP="00B5521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0.</w:t>
            </w:r>
            <w:r>
              <w:rPr>
                <w:rFonts w:ascii="Arial" w:hAnsi="Arial" w:cs="Arial"/>
                <w:b/>
                <w:szCs w:val="20"/>
              </w:rPr>
              <w:t>99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</w:rPr>
            </w:pPr>
          </w:p>
        </w:tc>
      </w:tr>
      <w:tr w:rsidR="0021339F" w:rsidTr="0021339F">
        <w:trPr>
          <w:trHeight w:val="590"/>
        </w:trPr>
        <w:tc>
          <w:tcPr>
            <w:tcW w:w="767" w:type="dxa"/>
            <w:vAlign w:val="center"/>
          </w:tcPr>
          <w:p w:rsidR="0021339F" w:rsidRPr="0065700D" w:rsidRDefault="0021339F" w:rsidP="00B55213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5700D">
              <w:rPr>
                <w:rFonts w:ascii="Arial" w:hAnsi="Arial" w:cs="Arial"/>
                <w:b/>
                <w:szCs w:val="20"/>
              </w:rPr>
              <w:t>1.0</w:t>
            </w:r>
            <w:r>
              <w:rPr>
                <w:rFonts w:ascii="Arial" w:hAnsi="Arial" w:cs="Arial"/>
                <w:b/>
                <w:szCs w:val="20"/>
              </w:rPr>
              <w:t>01</w:t>
            </w:r>
          </w:p>
        </w:tc>
        <w:tc>
          <w:tcPr>
            <w:tcW w:w="3264" w:type="dxa"/>
            <w:vAlign w:val="center"/>
          </w:tcPr>
          <w:p w:rsidR="0021339F" w:rsidRPr="00EF78BD" w:rsidRDefault="0021339F" w:rsidP="00B55213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098" w:tblpY="22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12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E725F" wp14:editId="36C677BC">
                      <wp:simplePos x="0" y="0"/>
                      <wp:positionH relativeFrom="column">
                        <wp:posOffset>-665480</wp:posOffset>
                      </wp:positionH>
                      <wp:positionV relativeFrom="paragraph">
                        <wp:posOffset>-1059180</wp:posOffset>
                      </wp:positionV>
                      <wp:extent cx="1" cy="2551747"/>
                      <wp:effectExtent l="635" t="75565" r="19685" b="1149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" cy="255174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D059C3" id="Straight Connector 1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4pt,-83.4pt" to="-52.4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" strokeweight="1.5pt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12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31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12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50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D969C73" wp14:editId="25FCD18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-2037715</wp:posOffset>
                      </wp:positionV>
                      <wp:extent cx="9525" cy="2581275"/>
                      <wp:effectExtent l="95250" t="38100" r="66675" b="666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581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8EF2AA" id="Straight Connector 3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85pt,-160.45pt" to="17.6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" strokeweight="1.5pt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  <w:tr w:rsidR="0021339F" w:rsidTr="00B55213">
        <w:trPr>
          <w:trHeight w:val="350"/>
        </w:trPr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  <w:tc>
          <w:tcPr>
            <w:tcW w:w="459" w:type="dxa"/>
          </w:tcPr>
          <w:p w:rsidR="0021339F" w:rsidRDefault="0021339F" w:rsidP="00B55213"/>
        </w:tc>
      </w:tr>
    </w:tbl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  <w:r>
        <w:rPr>
          <w:rFonts w:ascii="Arial" w:hAnsi="Arial" w:cs="Arial"/>
        </w:rPr>
        <w:t>A limit in which f(x) increases or decreases without bound as x approaches c is called an infinite limit (DNE)</w:t>
      </w:r>
    </w:p>
    <w:p w:rsidR="0021339F" w:rsidRDefault="007A74C7" w:rsidP="00284D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DFAD" wp14:editId="4085DB98">
                <wp:simplePos x="0" y="0"/>
                <wp:positionH relativeFrom="column">
                  <wp:posOffset>4084320</wp:posOffset>
                </wp:positionH>
                <wp:positionV relativeFrom="paragraph">
                  <wp:posOffset>69850</wp:posOffset>
                </wp:positionV>
                <wp:extent cx="1117174" cy="1524409"/>
                <wp:effectExtent l="38100" t="38100" r="64135" b="952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74" cy="1524409"/>
                        </a:xfrm>
                        <a:custGeom>
                          <a:avLst/>
                          <a:gdLst>
                            <a:gd name="connsiteX0" fmla="*/ 0 w 1117174"/>
                            <a:gd name="connsiteY0" fmla="*/ 1524000 h 1524409"/>
                            <a:gd name="connsiteX1" fmla="*/ 419100 w 1117174"/>
                            <a:gd name="connsiteY1" fmla="*/ 1514475 h 1524409"/>
                            <a:gd name="connsiteX2" fmla="*/ 781050 w 1117174"/>
                            <a:gd name="connsiteY2" fmla="*/ 1457325 h 1524409"/>
                            <a:gd name="connsiteX3" fmla="*/ 990600 w 1117174"/>
                            <a:gd name="connsiteY3" fmla="*/ 1352550 h 1524409"/>
                            <a:gd name="connsiteX4" fmla="*/ 1085850 w 1117174"/>
                            <a:gd name="connsiteY4" fmla="*/ 1095375 h 1524409"/>
                            <a:gd name="connsiteX5" fmla="*/ 1114425 w 1117174"/>
                            <a:gd name="connsiteY5" fmla="*/ 476250 h 1524409"/>
                            <a:gd name="connsiteX6" fmla="*/ 1114425 w 1117174"/>
                            <a:gd name="connsiteY6" fmla="*/ 0 h 152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7174" h="1524409">
                              <a:moveTo>
                                <a:pt x="0" y="1524000"/>
                              </a:moveTo>
                              <a:cubicBezTo>
                                <a:pt x="144462" y="1524793"/>
                                <a:pt x="288925" y="1525587"/>
                                <a:pt x="419100" y="1514475"/>
                              </a:cubicBezTo>
                              <a:cubicBezTo>
                                <a:pt x="549275" y="1503363"/>
                                <a:pt x="685800" y="1484312"/>
                                <a:pt x="781050" y="1457325"/>
                              </a:cubicBezTo>
                              <a:cubicBezTo>
                                <a:pt x="876300" y="1430337"/>
                                <a:pt x="939800" y="1412875"/>
                                <a:pt x="990600" y="1352550"/>
                              </a:cubicBezTo>
                              <a:cubicBezTo>
                                <a:pt x="1041400" y="1292225"/>
                                <a:pt x="1065213" y="1241425"/>
                                <a:pt x="1085850" y="1095375"/>
                              </a:cubicBezTo>
                              <a:cubicBezTo>
                                <a:pt x="1106488" y="949325"/>
                                <a:pt x="1109663" y="658812"/>
                                <a:pt x="1114425" y="476250"/>
                              </a:cubicBezTo>
                              <a:cubicBezTo>
                                <a:pt x="1119187" y="293688"/>
                                <a:pt x="1116806" y="146844"/>
                                <a:pt x="11144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21.6pt;margin-top:5.5pt;width:87.95pt;height:1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7174,152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" path="m,1524000v144462,793,288925,1587,419100,-9525c549275,1503363,685800,1484312,781050,1457325v95250,-26988,158750,-44450,209550,-104775c1041400,1292225,1065213,1241425,1085850,1095375v20638,-146050,23813,-436563,28575,-619125c1119187,293688,1116806,146844,1114425,e" filled="f" strokecolor="#c00000" strokeweight="2pt">
                <v:stroke startarrow="block" endarrow="block"/>
                <v:path arrowok="t" o:connecttype="custom" o:connectlocs="0,1524000;419100,1514475;781050,1457325;990600,1352550;1085850,1095375;1114425,476250;1114425,0" o:connectangles="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546" w:tblpY="-4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</w:tblGrid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D167291" wp14:editId="21360B2E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-74295</wp:posOffset>
                      </wp:positionV>
                      <wp:extent cx="9525" cy="2105025"/>
                      <wp:effectExtent l="95250" t="38100" r="66675" b="666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105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B34EFF" id="Straight Connector 4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7pt,-5.85pt" to="17.45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" strokeweight="1.5pt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12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5D943" wp14:editId="3DFC9DE8">
                      <wp:simplePos x="0" y="0"/>
                      <wp:positionH relativeFrom="column">
                        <wp:posOffset>-803911</wp:posOffset>
                      </wp:positionH>
                      <wp:positionV relativeFrom="paragraph">
                        <wp:posOffset>-920750</wp:posOffset>
                      </wp:positionV>
                      <wp:extent cx="1" cy="2275840"/>
                      <wp:effectExtent l="5080" t="71120" r="5080" b="1193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1" cy="22758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866B16" id="Straight Connector 2" o:spid="_x0000_s1026" style="position:absolute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pt,-72.5pt" to="-63.3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" strokeweight="1.5pt">
                      <v:stroke startarrow="open" endarrow="open"/>
                    </v:line>
                  </w:pict>
                </mc:Fallback>
              </mc:AlternateContent>
            </w:r>
          </w:p>
        </w:tc>
      </w:tr>
      <w:tr w:rsidR="007A74C7" w:rsidTr="007A74C7">
        <w:trPr>
          <w:trHeight w:val="312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29A76" wp14:editId="592C57C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-1349375</wp:posOffset>
                      </wp:positionV>
                      <wp:extent cx="857250" cy="1524409"/>
                      <wp:effectExtent l="76200" t="38100" r="76200" b="95250"/>
                      <wp:wrapNone/>
                      <wp:docPr id="7" name="Freefor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0" cy="1524409"/>
                              </a:xfrm>
                              <a:custGeom>
                                <a:avLst/>
                                <a:gdLst>
                                  <a:gd name="connsiteX0" fmla="*/ 0 w 1117174"/>
                                  <a:gd name="connsiteY0" fmla="*/ 1524000 h 1524409"/>
                                  <a:gd name="connsiteX1" fmla="*/ 419100 w 1117174"/>
                                  <a:gd name="connsiteY1" fmla="*/ 1514475 h 1524409"/>
                                  <a:gd name="connsiteX2" fmla="*/ 781050 w 1117174"/>
                                  <a:gd name="connsiteY2" fmla="*/ 1457325 h 1524409"/>
                                  <a:gd name="connsiteX3" fmla="*/ 990600 w 1117174"/>
                                  <a:gd name="connsiteY3" fmla="*/ 1352550 h 1524409"/>
                                  <a:gd name="connsiteX4" fmla="*/ 1085850 w 1117174"/>
                                  <a:gd name="connsiteY4" fmla="*/ 1095375 h 1524409"/>
                                  <a:gd name="connsiteX5" fmla="*/ 1114425 w 1117174"/>
                                  <a:gd name="connsiteY5" fmla="*/ 476250 h 1524409"/>
                                  <a:gd name="connsiteX6" fmla="*/ 1114425 w 1117174"/>
                                  <a:gd name="connsiteY6" fmla="*/ 0 h 15244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17174" h="1524409">
                                    <a:moveTo>
                                      <a:pt x="0" y="1524000"/>
                                    </a:moveTo>
                                    <a:cubicBezTo>
                                      <a:pt x="144462" y="1524793"/>
                                      <a:pt x="288925" y="1525587"/>
                                      <a:pt x="419100" y="1514475"/>
                                    </a:cubicBezTo>
                                    <a:cubicBezTo>
                                      <a:pt x="549275" y="1503363"/>
                                      <a:pt x="685800" y="1484312"/>
                                      <a:pt x="781050" y="1457325"/>
                                    </a:cubicBezTo>
                                    <a:cubicBezTo>
                                      <a:pt x="876300" y="1430337"/>
                                      <a:pt x="939800" y="1412875"/>
                                      <a:pt x="990600" y="1352550"/>
                                    </a:cubicBezTo>
                                    <a:cubicBezTo>
                                      <a:pt x="1041400" y="1292225"/>
                                      <a:pt x="1065213" y="1241425"/>
                                      <a:pt x="1085850" y="1095375"/>
                                    </a:cubicBezTo>
                                    <a:cubicBezTo>
                                      <a:pt x="1106488" y="949325"/>
                                      <a:pt x="1109663" y="658812"/>
                                      <a:pt x="1114425" y="476250"/>
                                    </a:cubicBezTo>
                                    <a:cubicBezTo>
                                      <a:pt x="1119187" y="293688"/>
                                      <a:pt x="1116806" y="146844"/>
                                      <a:pt x="1114425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C0000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D41C95E" id="Freeform 7" o:spid="_x0000_s1026" style="position:absolute;margin-left:-3.7pt;margin-top:-106.25pt;width:67.5pt;height:120.0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17174,152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" path="m,1524000v144462,793,288925,1587,419100,-9525c549275,1503363,685800,1484312,781050,1457325v95250,-26988,158750,-44450,209550,-104775c1041400,1292225,1065213,1241425,1085850,1095375v20638,-146050,23813,-436563,28575,-619125c1119187,293688,1116806,146844,1114425,e" filled="f" strokecolor="#c00000" strokeweight="2pt">
                      <v:stroke startarrow="block" endarrow="block"/>
                      <v:path arrowok="t" o:connecttype="custom" o:connectlocs="0,1524000;321591,1514475;599329,1457325;760125,1352550;833214,1095375;855141,476250;855141,0" o:connectangles="0,0,0,0,0,0,0"/>
                    </v:shape>
                  </w:pict>
                </mc:Fallback>
              </mc:AlternateContent>
            </w:r>
          </w:p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31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  <w:tr w:rsidR="007A74C7" w:rsidTr="007A74C7">
        <w:trPr>
          <w:trHeight w:val="350"/>
        </w:trPr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  <w:tc>
          <w:tcPr>
            <w:tcW w:w="459" w:type="dxa"/>
          </w:tcPr>
          <w:p w:rsidR="007A74C7" w:rsidRDefault="007A74C7" w:rsidP="007A74C7"/>
        </w:tc>
      </w:tr>
    </w:tbl>
    <w:p w:rsidR="0021339F" w:rsidRDefault="0021339F" w:rsidP="00284D50">
      <w:pPr>
        <w:rPr>
          <w:rFonts w:ascii="Arial" w:hAnsi="Arial" w:cs="Arial"/>
        </w:rPr>
      </w:pPr>
      <w:r w:rsidRPr="0021339F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Determine the limit of the following graph as x approaches 1 from the left and right…</w:t>
      </w:r>
    </w:p>
    <w:p w:rsidR="0021339F" w:rsidRDefault="0021339F" w:rsidP="00284D50">
      <w:pPr>
        <w:rPr>
          <w:rFonts w:ascii="Arial" w:hAnsi="Arial" w:cs="Arial"/>
        </w:rPr>
      </w:pPr>
    </w:p>
    <w:p w:rsidR="0021339F" w:rsidRDefault="0021339F" w:rsidP="00284D50">
      <w:pPr>
        <w:rPr>
          <w:rFonts w:ascii="Arial" w:hAnsi="Arial" w:cs="Arial"/>
        </w:rPr>
      </w:pPr>
    </w:p>
    <w:p w:rsidR="00556800" w:rsidRDefault="00556800" w:rsidP="00284D50">
      <w:pPr>
        <w:rPr>
          <w:rFonts w:ascii="Arial" w:hAnsi="Arial" w:cs="Arial"/>
        </w:rPr>
      </w:pPr>
    </w:p>
    <w:p w:rsidR="00556800" w:rsidRDefault="00556800" w:rsidP="00284D50">
      <w:pPr>
        <w:rPr>
          <w:rFonts w:ascii="Arial" w:hAnsi="Arial" w:cs="Arial"/>
        </w:rPr>
      </w:pPr>
    </w:p>
    <w:p w:rsidR="0021339F" w:rsidRDefault="00422CE5" w:rsidP="00284D50">
      <w:pPr>
        <w:rPr>
          <w:rFonts w:ascii="Arial" w:hAnsi="Arial" w:cs="Arial"/>
        </w:rPr>
      </w:pPr>
      <w:r>
        <w:rPr>
          <w:rFonts w:ascii="Arial" w:hAnsi="Arial" w:cs="Arial"/>
        </w:rPr>
        <w:t>If f(x) approaches ± infinity as x approaches c, then x = c is a vertical asymptote of the function.</w:t>
      </w:r>
    </w:p>
    <w:p w:rsidR="00556800" w:rsidRDefault="00556800" w:rsidP="00284D50">
      <w:pPr>
        <w:rPr>
          <w:rFonts w:ascii="Arial" w:hAnsi="Arial" w:cs="Arial"/>
        </w:rPr>
      </w:pPr>
    </w:p>
    <w:p w:rsidR="00556800" w:rsidRDefault="00556800" w:rsidP="00284D50">
      <w:pPr>
        <w:rPr>
          <w:rFonts w:ascii="Arial" w:hAnsi="Arial" w:cs="Arial"/>
        </w:rPr>
      </w:pPr>
      <w:r w:rsidRPr="00787262">
        <w:rPr>
          <w:rFonts w:ascii="Arial" w:hAnsi="Arial" w:cs="Arial"/>
        </w:rPr>
        <w:t xml:space="preserve">Given </w:t>
      </w:r>
      <w:r w:rsidRPr="00556800">
        <w:rPr>
          <w:rFonts w:ascii="Arial" w:hAnsi="Arial" w:cs="Arial"/>
          <w:b/>
          <w:i/>
          <w:sz w:val="22"/>
        </w:rPr>
        <w:t>simplified</w:t>
      </w:r>
      <w:r w:rsidRPr="00556800">
        <w:rPr>
          <w:rFonts w:ascii="Arial" w:hAnsi="Arial" w:cs="Arial"/>
          <w:sz w:val="22"/>
        </w:rPr>
        <w:t xml:space="preserve"> </w:t>
      </w:r>
      <w:r w:rsidRPr="00787262">
        <w:rPr>
          <w:rFonts w:ascii="Arial" w:hAnsi="Arial" w:cs="Arial"/>
        </w:rPr>
        <w:t>rational function</w:t>
      </w:r>
      <w:r w:rsidRPr="00787262">
        <w:rPr>
          <w:rFonts w:ascii="Arial" w:hAnsi="Arial" w:cs="Arial"/>
          <w:position w:val="-26"/>
        </w:rPr>
        <w:object w:dxaOrig="10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pt" o:ole="">
            <v:imagedata r:id="rId8" o:title=""/>
          </v:shape>
          <o:OLEObject Type="Embed" ProgID="Equation.3" ShapeID="_x0000_i1025" DrawAspect="Content" ObjectID="_1514663165" r:id="rId9"/>
        </w:object>
      </w:r>
      <w:r w:rsidRPr="00787262">
        <w:rPr>
          <w:rFonts w:ascii="Arial" w:hAnsi="Arial" w:cs="Arial"/>
        </w:rPr>
        <w:t xml:space="preserve">, if </w:t>
      </w:r>
      <w:r w:rsidRPr="00556800">
        <w:rPr>
          <w:rFonts w:ascii="Arial" w:hAnsi="Arial" w:cs="Arial"/>
          <w:i/>
        </w:rPr>
        <w:t>c</w:t>
      </w:r>
      <w:r w:rsidRPr="00787262">
        <w:rPr>
          <w:rFonts w:ascii="Arial" w:hAnsi="Arial" w:cs="Arial"/>
        </w:rPr>
        <w:t xml:space="preserve"> is a zero of </w:t>
      </w:r>
      <w:r w:rsidRPr="00556800">
        <w:rPr>
          <w:rFonts w:ascii="Arial" w:hAnsi="Arial" w:cs="Arial"/>
          <w:i/>
        </w:rPr>
        <w:t>q(x)</w:t>
      </w:r>
      <w:r w:rsidRPr="00787262">
        <w:rPr>
          <w:rFonts w:ascii="Arial" w:hAnsi="Arial" w:cs="Arial"/>
        </w:rPr>
        <w:t xml:space="preserve">, then </w:t>
      </w:r>
      <w:r w:rsidRPr="00556800">
        <w:rPr>
          <w:rFonts w:ascii="Arial" w:hAnsi="Arial" w:cs="Arial"/>
          <w:i/>
        </w:rPr>
        <w:t>x =</w:t>
      </w:r>
      <w:r w:rsidRPr="00787262">
        <w:rPr>
          <w:rFonts w:ascii="Arial" w:hAnsi="Arial" w:cs="Arial"/>
        </w:rPr>
        <w:t xml:space="preserve"> </w:t>
      </w:r>
      <w:r w:rsidRPr="00556800">
        <w:rPr>
          <w:rFonts w:ascii="Arial" w:hAnsi="Arial" w:cs="Arial"/>
          <w:i/>
        </w:rPr>
        <w:t>c</w:t>
      </w:r>
      <w:r w:rsidRPr="00787262">
        <w:rPr>
          <w:rFonts w:ascii="Arial" w:hAnsi="Arial" w:cs="Arial"/>
        </w:rPr>
        <w:t xml:space="preserve"> is a vert</w:t>
      </w:r>
      <w:r>
        <w:rPr>
          <w:rFonts w:ascii="Arial" w:hAnsi="Arial" w:cs="Arial"/>
        </w:rPr>
        <w:t>ical</w:t>
      </w:r>
      <w:r w:rsidRPr="00787262">
        <w:rPr>
          <w:rFonts w:ascii="Arial" w:hAnsi="Arial" w:cs="Arial"/>
        </w:rPr>
        <w:t xml:space="preserve"> asymptote of </w:t>
      </w:r>
      <w:r w:rsidRPr="00556800">
        <w:rPr>
          <w:rFonts w:ascii="Arial" w:hAnsi="Arial" w:cs="Arial"/>
          <w:i/>
        </w:rPr>
        <w:t>f(x)</w:t>
      </w:r>
    </w:p>
    <w:p w:rsidR="00556800" w:rsidRDefault="00556800" w:rsidP="00284D50">
      <w:pPr>
        <w:rPr>
          <w:rFonts w:ascii="Arial" w:hAnsi="Arial" w:cs="Arial"/>
        </w:rPr>
      </w:pPr>
    </w:p>
    <w:p w:rsidR="00556800" w:rsidRDefault="00556800" w:rsidP="00284D50">
      <w:pPr>
        <w:rPr>
          <w:rFonts w:ascii="Arial" w:hAnsi="Arial" w:cs="Arial"/>
        </w:rPr>
      </w:pPr>
    </w:p>
    <w:p w:rsidR="00556800" w:rsidRDefault="00556800" w:rsidP="00284D50">
      <w:pPr>
        <w:rPr>
          <w:rFonts w:ascii="Arial" w:hAnsi="Arial" w:cs="Arial"/>
        </w:rPr>
      </w:pPr>
      <w:r w:rsidRPr="00556800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 xml:space="preserve">:  </w:t>
      </w:r>
      <w:r w:rsidR="00734ADD">
        <w:rPr>
          <w:rFonts w:ascii="Arial" w:hAnsi="Arial" w:cs="Arial"/>
        </w:rPr>
        <w:t>Determine the vertical asymptotes of the following…</w:t>
      </w: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Arial" w:hAnsi="Arial" w:cs="Arial"/>
        </w:rPr>
        <w:t xml:space="preserve">x)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3(x+2)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g(x)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+9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-9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h(x) = tan(x)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f(x) =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+2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x-15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-9</m:t>
            </m:r>
          </m:den>
        </m:f>
      </m:oMath>
      <w:r>
        <w:rPr>
          <w:rFonts w:ascii="Arial" w:hAnsi="Arial" w:cs="Arial"/>
          <w:b/>
          <w:sz w:val="28"/>
        </w:rPr>
        <w:t xml:space="preserve"> </w:t>
      </w: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  <w:r w:rsidRPr="00734ADD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Determine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x-1</m:t>
                </m:r>
              </m:den>
            </m:f>
          </m:e>
        </m:func>
      </m:oMath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344889" w:rsidRDefault="00344889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</w:p>
    <w:p w:rsidR="00734ADD" w:rsidRDefault="00734ADD" w:rsidP="00284D50">
      <w:pPr>
        <w:rPr>
          <w:rFonts w:ascii="Arial" w:hAnsi="Arial" w:cs="Arial"/>
        </w:rPr>
      </w:pPr>
      <w:r>
        <w:rPr>
          <w:rFonts w:ascii="Arial" w:hAnsi="Arial" w:cs="Arial"/>
        </w:rPr>
        <w:t>Consider the following properties of infinite limits when examining problems of this type…</w:t>
      </w:r>
    </w:p>
    <w:p w:rsidR="00734ADD" w:rsidRDefault="00C8675E" w:rsidP="00734AD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379094</wp:posOffset>
                </wp:positionH>
                <wp:positionV relativeFrom="paragraph">
                  <wp:posOffset>88900</wp:posOffset>
                </wp:positionV>
                <wp:extent cx="6181725" cy="962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9.85pt;margin-top:7pt;width:486.75pt;height:75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" fillcolor="#d8d8d8 [2732]" strokecolor="black [3213]" strokeweight="1pt"/>
            </w:pict>
          </mc:Fallback>
        </mc:AlternateContent>
      </w:r>
    </w:p>
    <w:p w:rsidR="00734ADD" w:rsidRDefault="00734ADD" w:rsidP="0071680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Let c and L be real numbers and let f and g be functions such that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f(x)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=∞</m:t>
        </m:r>
      </m:oMath>
      <w:r w:rsidR="00716802" w:rsidRPr="00716802">
        <w:rPr>
          <w:rFonts w:ascii="Arial" w:hAnsi="Arial" w:cs="Arial"/>
          <w:b/>
          <w:sz w:val="22"/>
        </w:rPr>
        <w:t xml:space="preserve"> </w:t>
      </w:r>
      <w:r w:rsidR="00716802">
        <w:rPr>
          <w:rFonts w:ascii="Arial" w:hAnsi="Arial" w:cs="Arial"/>
        </w:rPr>
        <w:t xml:space="preserve">and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g(x)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=L</m:t>
        </m:r>
      </m:oMath>
      <w:r w:rsidR="00716802">
        <w:rPr>
          <w:rFonts w:ascii="Arial" w:hAnsi="Arial" w:cs="Arial"/>
          <w:b/>
          <w:sz w:val="22"/>
        </w:rPr>
        <w:t xml:space="preserve"> </w:t>
      </w:r>
    </w:p>
    <w:p w:rsidR="00716802" w:rsidRPr="00716802" w:rsidRDefault="00716802" w:rsidP="0071680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 or difference: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+g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]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=∞</m:t>
        </m:r>
      </m:oMath>
    </w:p>
    <w:p w:rsidR="00716802" w:rsidRPr="00716802" w:rsidRDefault="00716802" w:rsidP="00716802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Product: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[f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g</m:t>
            </m:r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]</m:t>
            </m:r>
          </m:e>
        </m:func>
        <m:r>
          <m:rPr>
            <m:sty m:val="bi"/>
          </m:rPr>
          <w:rPr>
            <w:rFonts w:ascii="Cambria Math" w:hAnsi="Cambria Math" w:cs="Arial"/>
            <w:sz w:val="22"/>
          </w:rPr>
          <m:t>=∞</m:t>
        </m:r>
      </m:oMath>
      <w:r>
        <w:rPr>
          <w:rFonts w:ascii="Arial" w:hAnsi="Arial" w:cs="Arial"/>
          <w:b/>
          <w:sz w:val="22"/>
        </w:rPr>
        <w:t xml:space="preserve">  </w:t>
      </w:r>
      <w:r w:rsidRPr="0071680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if L&gt;0 or negative infinity if L &lt; 0)</w:t>
      </w:r>
    </w:p>
    <w:p w:rsidR="00716802" w:rsidRPr="00716802" w:rsidRDefault="00716802" w:rsidP="00716802">
      <w:pPr>
        <w:pStyle w:val="ListParagraph"/>
        <w:numPr>
          <w:ilvl w:val="0"/>
          <w:numId w:val="16"/>
        </w:num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Quotient:  Sum or difference: </w:t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Arial"/>
                <w:sz w:val="22"/>
              </w:rPr>
              <m:t xml:space="preserve"> </m:t>
            </m:r>
          </m:e>
        </m:func>
      </m:oMath>
      <w:r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g(x)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</w:rPr>
              <m:t>f(x)</m:t>
            </m:r>
          </m:den>
        </m:f>
      </m:oMath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2"/>
        </w:rPr>
        <w:t xml:space="preserve">= 0 </w:t>
      </w:r>
    </w:p>
    <w:p w:rsidR="00716802" w:rsidRDefault="00716802" w:rsidP="00716802">
      <w:pPr>
        <w:rPr>
          <w:rFonts w:ascii="Arial" w:hAnsi="Arial" w:cs="Arial"/>
          <w:sz w:val="18"/>
        </w:rPr>
      </w:pPr>
    </w:p>
    <w:p w:rsidR="00976A8A" w:rsidRDefault="00716802" w:rsidP="00716802">
      <w:pPr>
        <w:rPr>
          <w:rFonts w:ascii="Arial" w:hAnsi="Arial" w:cs="Arial"/>
        </w:rPr>
      </w:pPr>
      <w:r w:rsidRPr="00716802">
        <w:rPr>
          <w:rFonts w:ascii="Arial" w:hAnsi="Arial" w:cs="Arial"/>
          <w:u w:val="single"/>
        </w:rPr>
        <w:t>Examples</w:t>
      </w:r>
      <w:r w:rsidRPr="00716802">
        <w:rPr>
          <w:rFonts w:ascii="Arial" w:hAnsi="Arial" w:cs="Arial"/>
        </w:rPr>
        <w:t xml:space="preserve">:  </w:t>
      </w:r>
      <w:r w:rsidR="00976A8A">
        <w:rPr>
          <w:rFonts w:ascii="Arial" w:hAnsi="Arial" w:cs="Arial"/>
        </w:rPr>
        <w:t xml:space="preserve">Evaluate </w:t>
      </w:r>
      <w:r w:rsidRPr="00716802">
        <w:rPr>
          <w:rFonts w:ascii="Arial" w:hAnsi="Arial" w:cs="Arial"/>
        </w:rPr>
        <w:t xml:space="preserve">the </w:t>
      </w:r>
      <w:r w:rsidR="00976A8A">
        <w:rPr>
          <w:rFonts w:ascii="Arial" w:hAnsi="Arial" w:cs="Arial"/>
        </w:rPr>
        <w:t>following limits…</w:t>
      </w:r>
    </w:p>
    <w:p w:rsidR="00976A8A" w:rsidRDefault="00976A8A" w:rsidP="00716802">
      <w:pPr>
        <w:rPr>
          <w:rFonts w:ascii="Arial" w:hAnsi="Arial" w:cs="Arial"/>
        </w:rPr>
      </w:pPr>
    </w:p>
    <w:p w:rsidR="00976A8A" w:rsidRDefault="00976A8A" w:rsidP="0071680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x→0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4+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+1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</w:rPr>
                  <m:t>csc(xπ)</m:t>
                </m:r>
              </m:den>
            </m:f>
          </m:e>
        </m:func>
      </m:oMath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m:oMath>
        <m:func>
          <m:funcPr>
            <m:ctrlPr>
              <w:rPr>
                <w:rFonts w:ascii="Cambria Math" w:hAnsi="Cambria Math" w:cs="Arial"/>
                <w:i/>
                <w:sz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+</m:t>
                    </m:r>
                  </m:sup>
                </m:sSup>
              </m:lim>
            </m:limLow>
          </m:fName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[3</m:t>
            </m:r>
            <m:func>
              <m:func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x</m:t>
                    </m:r>
                  </m:e>
                </m:d>
              </m:e>
            </m:func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]</m:t>
            </m:r>
          </m:e>
        </m:func>
      </m:oMath>
      <w:r w:rsidR="00702085">
        <w:rPr>
          <w:rFonts w:ascii="Arial" w:hAnsi="Arial" w:cs="Arial"/>
          <w:sz w:val="22"/>
        </w:rPr>
        <w:t xml:space="preserve"> </w:t>
      </w: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344889" w:rsidRDefault="00344889" w:rsidP="00716802">
      <w:pPr>
        <w:rPr>
          <w:rFonts w:ascii="Arial" w:hAnsi="Arial" w:cs="Arial"/>
        </w:rPr>
      </w:pPr>
    </w:p>
    <w:p w:rsidR="00344889" w:rsidRDefault="00344889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702085" w:rsidP="00716802">
      <w:pPr>
        <w:rPr>
          <w:rFonts w:ascii="Arial" w:hAnsi="Arial" w:cs="Arial"/>
        </w:rPr>
      </w:pPr>
    </w:p>
    <w:p w:rsidR="00702085" w:rsidRDefault="00F115B5" w:rsidP="00716802">
      <w:pPr>
        <w:rPr>
          <w:rFonts w:ascii="Arial" w:hAnsi="Arial" w:cs="Arial"/>
        </w:rPr>
      </w:pPr>
      <w:r w:rsidRPr="00F115B5">
        <w:rPr>
          <w:rFonts w:ascii="Arial" w:hAnsi="Arial" w:cs="Arial"/>
          <w:u w:val="single"/>
        </w:rPr>
        <w:t>Application Example</w:t>
      </w:r>
      <w:r>
        <w:rPr>
          <w:rFonts w:ascii="Arial" w:hAnsi="Arial" w:cs="Arial"/>
        </w:rPr>
        <w:t>:  Clark Griswold is hanging Christmas lights again when</w:t>
      </w:r>
      <w:r w:rsidR="00344889">
        <w:rPr>
          <w:rFonts w:ascii="Arial" w:hAnsi="Arial" w:cs="Arial"/>
        </w:rPr>
        <w:t xml:space="preserve"> the base of</w:t>
      </w:r>
      <w:r>
        <w:rPr>
          <w:rFonts w:ascii="Arial" w:hAnsi="Arial" w:cs="Arial"/>
        </w:rPr>
        <w:t xml:space="preserve"> his 25-ft. ladder begins to slide out from the wall of the house at a rate of 2 feet per second.  </w:t>
      </w:r>
      <w:r w:rsidR="00344889">
        <w:rPr>
          <w:rFonts w:ascii="Arial" w:hAnsi="Arial" w:cs="Arial"/>
        </w:rPr>
        <w:t xml:space="preserve">The top of the ladder is moving down the wall at a rate of r =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</w:rPr>
                  <m:t>-625</m:t>
                </m:r>
              </m:e>
            </m:rad>
          </m:den>
        </m:f>
      </m:oMath>
      <w:r w:rsidR="00344889">
        <w:rPr>
          <w:rFonts w:ascii="Arial" w:hAnsi="Arial" w:cs="Arial"/>
        </w:rPr>
        <w:t xml:space="preserve"> feet per second, where x is the distance of the base of the ladder from the wall.</w:t>
      </w:r>
    </w:p>
    <w:p w:rsidR="00344889" w:rsidRDefault="008F7252" w:rsidP="0071680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FF50885" wp14:editId="5654C416">
            <wp:simplePos x="0" y="0"/>
            <wp:positionH relativeFrom="column">
              <wp:posOffset>4541520</wp:posOffset>
            </wp:positionH>
            <wp:positionV relativeFrom="paragraph">
              <wp:posOffset>83185</wp:posOffset>
            </wp:positionV>
            <wp:extent cx="1774825" cy="1276350"/>
            <wp:effectExtent l="0" t="0" r="0" b="0"/>
            <wp:wrapNone/>
            <wp:docPr id="9" name="Picture 9" descr="https://mrsnowlin.files.wordpress.com/2011/12/christmas-vacati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rsnowlin.files.wordpress.com/2011/12/christmas-vacation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889" w:rsidRDefault="00344889" w:rsidP="003448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Find the rate r when x is 8 feet</w:t>
      </w:r>
    </w:p>
    <w:p w:rsidR="00344889" w:rsidRDefault="00344889" w:rsidP="00344889">
      <w:pPr>
        <w:pStyle w:val="ListParagraph"/>
        <w:rPr>
          <w:rFonts w:ascii="Arial" w:hAnsi="Arial" w:cs="Arial"/>
        </w:rPr>
      </w:pPr>
    </w:p>
    <w:p w:rsidR="00344889" w:rsidRDefault="00344889" w:rsidP="00344889">
      <w:pPr>
        <w:pStyle w:val="ListParagraph"/>
        <w:rPr>
          <w:rFonts w:ascii="Arial" w:hAnsi="Arial" w:cs="Arial"/>
        </w:rPr>
      </w:pPr>
    </w:p>
    <w:p w:rsidR="00344889" w:rsidRDefault="00344889" w:rsidP="003448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Find the rate r when x is 16 feet</w:t>
      </w:r>
    </w:p>
    <w:p w:rsidR="00344889" w:rsidRDefault="00344889" w:rsidP="00344889">
      <w:pPr>
        <w:rPr>
          <w:rFonts w:ascii="Arial" w:hAnsi="Arial" w:cs="Arial"/>
        </w:rPr>
      </w:pPr>
    </w:p>
    <w:p w:rsidR="00344889" w:rsidRPr="00344889" w:rsidRDefault="00344889" w:rsidP="00344889">
      <w:pPr>
        <w:rPr>
          <w:rFonts w:ascii="Arial" w:hAnsi="Arial" w:cs="Arial"/>
        </w:rPr>
      </w:pPr>
    </w:p>
    <w:p w:rsidR="00344889" w:rsidRPr="00344889" w:rsidRDefault="00344889" w:rsidP="003448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Find the limit of r as x approaches 25 feet</w:t>
      </w:r>
      <w:bookmarkStart w:id="0" w:name="_GoBack"/>
      <w:bookmarkEnd w:id="0"/>
    </w:p>
    <w:sectPr w:rsidR="00344889" w:rsidRPr="00344889" w:rsidSect="001B7382">
      <w:head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7" w:rsidRDefault="009F08F7">
      <w:r>
        <w:separator/>
      </w:r>
    </w:p>
  </w:endnote>
  <w:endnote w:type="continuationSeparator" w:id="0">
    <w:p w:rsidR="009F08F7" w:rsidRDefault="009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50646C">
      <w:rPr>
        <w:rFonts w:ascii="Arial" w:hAnsi="Arial" w:cs="Arial"/>
        <w:color w:val="333333"/>
        <w:sz w:val="18"/>
      </w:rPr>
      <w:t>1,5,6,13,15,18,24,29,37,39,43,49,67 (required)  19,44,54,66</w:t>
    </w:r>
    <w:r w:rsidR="00A65564">
      <w:rPr>
        <w:rFonts w:ascii="Arial" w:hAnsi="Arial" w:cs="Arial"/>
        <w:color w:val="333333"/>
        <w:sz w:val="18"/>
      </w:rPr>
      <w:t>,69</w:t>
    </w:r>
    <w:r w:rsidR="0050646C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7" w:rsidRDefault="009F08F7">
      <w:r>
        <w:separator/>
      </w:r>
    </w:p>
  </w:footnote>
  <w:footnote w:type="continuationSeparator" w:id="0">
    <w:p w:rsidR="009F08F7" w:rsidRDefault="009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727BF"/>
    <w:multiLevelType w:val="hybridMultilevel"/>
    <w:tmpl w:val="03540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A5D95"/>
    <w:multiLevelType w:val="hybridMultilevel"/>
    <w:tmpl w:val="B01C8EC6"/>
    <w:lvl w:ilvl="0" w:tplc="2F343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8249B"/>
    <w:multiLevelType w:val="hybridMultilevel"/>
    <w:tmpl w:val="33EE9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5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B7382"/>
    <w:rsid w:val="001E5C4B"/>
    <w:rsid w:val="0020627E"/>
    <w:rsid w:val="0021339F"/>
    <w:rsid w:val="00231797"/>
    <w:rsid w:val="00281128"/>
    <w:rsid w:val="00284D50"/>
    <w:rsid w:val="002A5BBF"/>
    <w:rsid w:val="00335FAB"/>
    <w:rsid w:val="00344889"/>
    <w:rsid w:val="00344F8D"/>
    <w:rsid w:val="003574BC"/>
    <w:rsid w:val="003628A5"/>
    <w:rsid w:val="003663F1"/>
    <w:rsid w:val="00375B15"/>
    <w:rsid w:val="003F39EA"/>
    <w:rsid w:val="00422CE5"/>
    <w:rsid w:val="00424932"/>
    <w:rsid w:val="00444C77"/>
    <w:rsid w:val="00450E9C"/>
    <w:rsid w:val="00453282"/>
    <w:rsid w:val="004F1576"/>
    <w:rsid w:val="004F59A4"/>
    <w:rsid w:val="005044C6"/>
    <w:rsid w:val="00505508"/>
    <w:rsid w:val="0050646C"/>
    <w:rsid w:val="00521B7B"/>
    <w:rsid w:val="00556800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2085"/>
    <w:rsid w:val="00703F4F"/>
    <w:rsid w:val="00716802"/>
    <w:rsid w:val="00734ADD"/>
    <w:rsid w:val="007A2D8E"/>
    <w:rsid w:val="007A74C7"/>
    <w:rsid w:val="007B6B3E"/>
    <w:rsid w:val="007D1CC6"/>
    <w:rsid w:val="007E639A"/>
    <w:rsid w:val="00803ECE"/>
    <w:rsid w:val="00804194"/>
    <w:rsid w:val="00894ECD"/>
    <w:rsid w:val="008F7252"/>
    <w:rsid w:val="00940D16"/>
    <w:rsid w:val="00945FE3"/>
    <w:rsid w:val="009710CF"/>
    <w:rsid w:val="00975364"/>
    <w:rsid w:val="00976A8A"/>
    <w:rsid w:val="009779E6"/>
    <w:rsid w:val="0098673C"/>
    <w:rsid w:val="009C18BD"/>
    <w:rsid w:val="009C4821"/>
    <w:rsid w:val="009D1176"/>
    <w:rsid w:val="009D1785"/>
    <w:rsid w:val="009F08F7"/>
    <w:rsid w:val="00A65564"/>
    <w:rsid w:val="00A72A77"/>
    <w:rsid w:val="00AC5378"/>
    <w:rsid w:val="00B0458A"/>
    <w:rsid w:val="00B240D2"/>
    <w:rsid w:val="00B32632"/>
    <w:rsid w:val="00B5755A"/>
    <w:rsid w:val="00C30A1D"/>
    <w:rsid w:val="00C8675E"/>
    <w:rsid w:val="00CD3A1F"/>
    <w:rsid w:val="00D51FD8"/>
    <w:rsid w:val="00D6128C"/>
    <w:rsid w:val="00DE4122"/>
    <w:rsid w:val="00E137B7"/>
    <w:rsid w:val="00E37F53"/>
    <w:rsid w:val="00E41A5D"/>
    <w:rsid w:val="00E61E06"/>
    <w:rsid w:val="00EF78BD"/>
    <w:rsid w:val="00F115B5"/>
    <w:rsid w:val="00F31979"/>
    <w:rsid w:val="00F62DAA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0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0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6</cp:revision>
  <cp:lastPrinted>2014-01-13T19:07:00Z</cp:lastPrinted>
  <dcterms:created xsi:type="dcterms:W3CDTF">2015-12-30T21:15:00Z</dcterms:created>
  <dcterms:modified xsi:type="dcterms:W3CDTF">2016-01-19T05:00:00Z</dcterms:modified>
</cp:coreProperties>
</file>