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3867F3">
        <w:rPr>
          <w:rFonts w:ascii="Arial" w:hAnsi="Arial" w:cs="Arial"/>
          <w:b/>
          <w:bCs/>
          <w:u w:val="single"/>
        </w:rPr>
        <w:t>2.1</w:t>
      </w:r>
      <w:r w:rsidRPr="003867F3">
        <w:rPr>
          <w:rFonts w:ascii="Arial" w:hAnsi="Arial" w:cs="Arial"/>
          <w:b/>
          <w:bCs/>
        </w:rPr>
        <w:t xml:space="preserve"> </w:t>
      </w:r>
      <w:r w:rsidRPr="003867F3">
        <w:rPr>
          <w:rFonts w:ascii="Arial" w:hAnsi="Arial" w:cs="Arial"/>
        </w:rPr>
        <w:t>(</w:t>
      </w:r>
      <w:r w:rsidR="003867F3">
        <w:rPr>
          <w:rFonts w:ascii="Arial" w:hAnsi="Arial" w:cs="Arial"/>
        </w:rPr>
        <w:t>The Derivative and the Tangent Line Problem</w:t>
      </w:r>
      <w:r w:rsidRPr="003867F3">
        <w:rPr>
          <w:rFonts w:ascii="Arial" w:hAnsi="Arial" w:cs="Arial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3E0F6A" w:rsidRPr="003E0F6A" w:rsidRDefault="003E0F6A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of the major problems that instantiated Calculus was the tangent line problem, where you are given a function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and a point </w:t>
      </w:r>
      <w:r>
        <w:rPr>
          <w:rFonts w:ascii="Arial" w:hAnsi="Arial" w:cs="Arial"/>
          <w:i/>
        </w:rPr>
        <w:t xml:space="preserve">P </w:t>
      </w:r>
      <w:r>
        <w:rPr>
          <w:rFonts w:ascii="Arial" w:hAnsi="Arial" w:cs="Arial"/>
        </w:rPr>
        <w:t xml:space="preserve">on its graph and are asked to find the equation of the tangent line (essentially the </w:t>
      </w:r>
      <w:r w:rsidRPr="003E0F6A">
        <w:rPr>
          <w:rFonts w:ascii="Arial" w:hAnsi="Arial" w:cs="Arial"/>
          <w:u w:val="single"/>
        </w:rPr>
        <w:t>slope</w:t>
      </w:r>
      <w:r>
        <w:rPr>
          <w:rFonts w:ascii="Arial" w:hAnsi="Arial" w:cs="Arial"/>
        </w:rPr>
        <w:t xml:space="preserve"> of the tangent line) to the graph at that point.  Examine the graphics below </w:t>
      </w:r>
      <w:r w:rsidR="00673425">
        <w:rPr>
          <w:rFonts w:ascii="Arial" w:hAnsi="Arial" w:cs="Arial"/>
        </w:rPr>
        <w:t xml:space="preserve">(SKETCH GRAPHS ON BOARD) </w:t>
      </w:r>
      <w:r>
        <w:rPr>
          <w:rFonts w:ascii="Arial" w:hAnsi="Arial" w:cs="Arial"/>
        </w:rPr>
        <w:t>and see how the slope of secant lines approach the slope of the tangent line as the differences in x-values get smaller and smaller…</w:t>
      </w:r>
    </w:p>
    <w:p w:rsidR="0021339F" w:rsidRDefault="003867F3" w:rsidP="00284D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1DCE8" wp14:editId="79649C2D">
                <wp:simplePos x="0" y="0"/>
                <wp:positionH relativeFrom="margin">
                  <wp:posOffset>2131695</wp:posOffset>
                </wp:positionH>
                <wp:positionV relativeFrom="paragraph">
                  <wp:posOffset>45085</wp:posOffset>
                </wp:positionV>
                <wp:extent cx="1761490" cy="1406525"/>
                <wp:effectExtent l="19050" t="19050" r="2921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490" cy="1406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1438A5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85pt,3.55pt" to="306.5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" strokecolor="black [3213]" strokeweight="3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3C859C5" wp14:editId="582891F0">
            <wp:simplePos x="0" y="0"/>
            <wp:positionH relativeFrom="margin">
              <wp:posOffset>2112645</wp:posOffset>
            </wp:positionH>
            <wp:positionV relativeFrom="paragraph">
              <wp:posOffset>13335</wp:posOffset>
            </wp:positionV>
            <wp:extent cx="1990090" cy="1987387"/>
            <wp:effectExtent l="0" t="0" r="0" b="0"/>
            <wp:wrapNone/>
            <wp:docPr id="12" name="Picture 12" descr="http://study.com/cimages/multimages/16/tangentline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y.com/cimages/multimages/16/tangentlineimage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3259" r="41621" b="5642"/>
                    <a:stretch/>
                  </pic:blipFill>
                  <pic:spPr bwMode="auto">
                    <a:xfrm>
                      <a:off x="0" y="0"/>
                      <a:ext cx="1990090" cy="19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77386F2" wp14:editId="160CB4D4">
            <wp:simplePos x="0" y="0"/>
            <wp:positionH relativeFrom="column">
              <wp:posOffset>17145</wp:posOffset>
            </wp:positionH>
            <wp:positionV relativeFrom="paragraph">
              <wp:posOffset>13970</wp:posOffset>
            </wp:positionV>
            <wp:extent cx="1853010" cy="2009140"/>
            <wp:effectExtent l="0" t="0" r="0" b="0"/>
            <wp:wrapNone/>
            <wp:docPr id="14" name="Picture 14" descr="https://arcsecond.files.wordpress.com/2011/04/circletang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csecond.files.wordpress.com/2011/04/circletang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0" t="29869" r="41162" b="21553"/>
                    <a:stretch/>
                  </pic:blipFill>
                  <pic:spPr bwMode="auto">
                    <a:xfrm>
                      <a:off x="0" y="0"/>
                      <a:ext cx="185301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3867F3" w:rsidP="00284D5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081E45D" wp14:editId="122271DF">
            <wp:simplePos x="0" y="0"/>
            <wp:positionH relativeFrom="column">
              <wp:posOffset>4170045</wp:posOffset>
            </wp:positionH>
            <wp:positionV relativeFrom="paragraph">
              <wp:posOffset>23495</wp:posOffset>
            </wp:positionV>
            <wp:extent cx="2175859" cy="1190625"/>
            <wp:effectExtent l="0" t="0" r="0" b="0"/>
            <wp:wrapNone/>
            <wp:docPr id="15" name="Picture 15" descr="http://images.tutorvista.com/cms/images/83/tangent-l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tutorvista.com/cms/images/83/tangent-lin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4687" r="2667" b="28515"/>
                    <a:stretch/>
                  </pic:blipFill>
                  <pic:spPr bwMode="auto">
                    <a:xfrm>
                      <a:off x="0" y="0"/>
                      <a:ext cx="2184194" cy="11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684301" w:rsidRDefault="00684301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772053" wp14:editId="4B1FEADA">
                <wp:simplePos x="0" y="0"/>
                <wp:positionH relativeFrom="margin">
                  <wp:align>center</wp:align>
                </wp:positionH>
                <wp:positionV relativeFrom="paragraph">
                  <wp:posOffset>614045</wp:posOffset>
                </wp:positionV>
                <wp:extent cx="1238250" cy="3238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DCC94E" id="Rectangle 10" o:spid="_x0000_s1026" style="position:absolute;margin-left:0;margin-top:48.35pt;width:97.5pt;height:25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" fillcolor="#d8d8d8 [2732]" stroked="f" strokeweight=".5pt">
                <w10:wrap anchorx="margin"/>
              </v:rect>
            </w:pict>
          </mc:Fallback>
        </mc:AlternateContent>
      </w:r>
      <w:r w:rsidR="003E0F6A">
        <w:rPr>
          <w:rFonts w:ascii="Arial" w:hAnsi="Arial" w:cs="Arial"/>
        </w:rPr>
        <w:t>The slope of a secant line around point x = c can be given as</w:t>
      </w:r>
      <w:r w:rsidR="00195628">
        <w:rPr>
          <w:rFonts w:ascii="Arial" w:hAnsi="Arial" w:cs="Arial"/>
        </w:rPr>
        <w:t xml:space="preserve"> </w:t>
      </w:r>
      <w:proofErr w:type="spellStart"/>
      <w:r w:rsidR="00195628">
        <w:rPr>
          <w:rFonts w:ascii="Arial" w:hAnsi="Arial" w:cs="Arial"/>
        </w:rPr>
        <w:t>m</w:t>
      </w:r>
      <w:r w:rsidR="00195628">
        <w:rPr>
          <w:rFonts w:ascii="Arial" w:hAnsi="Arial" w:cs="Arial"/>
          <w:vertAlign w:val="subscript"/>
        </w:rPr>
        <w:t>sec</w:t>
      </w:r>
      <w:proofErr w:type="spellEnd"/>
      <w:r w:rsidR="00195628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1</m:t>
                </m:r>
              </m:sub>
            </m:sSub>
          </m:den>
        </m:f>
      </m:oMath>
      <w:r w:rsidR="00195628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f(c+∆x)-f(c)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</w:rPr>
                  <m:t>c+∆x</m:t>
                </m:r>
              </m:e>
            </m:d>
            <m:r>
              <w:rPr>
                <w:rFonts w:ascii="Cambria Math" w:hAnsi="Cambria Math" w:cs="Arial"/>
                <w:sz w:val="28"/>
              </w:rPr>
              <m:t>-c</m:t>
            </m:r>
          </m:den>
        </m:f>
      </m:oMath>
      <w:r w:rsidR="00195628">
        <w:rPr>
          <w:rFonts w:ascii="Arial" w:hAnsi="Arial" w:cs="Arial"/>
        </w:rPr>
        <w:t xml:space="preserve"> </w:t>
      </w:r>
      <w:proofErr w:type="gramStart"/>
      <w:r w:rsidR="00195628">
        <w:rPr>
          <w:rFonts w:ascii="Arial" w:hAnsi="Arial" w:cs="Arial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f(c+∆x)-f(c)</m:t>
            </m:r>
          </m:num>
          <m:den>
            <m:r>
              <w:rPr>
                <w:rFonts w:ascii="Cambria Math" w:hAnsi="Cambria Math" w:cs="Arial"/>
                <w:sz w:val="28"/>
              </w:rPr>
              <m:t>∆x</m:t>
            </m:r>
          </m:den>
        </m:f>
      </m:oMath>
      <w:r w:rsidR="00195628">
        <w:rPr>
          <w:rFonts w:ascii="Arial" w:hAnsi="Arial" w:cs="Arial"/>
        </w:rPr>
        <w:t>, where (</w:t>
      </w:r>
      <w:proofErr w:type="spellStart"/>
      <w:r w:rsidR="00195628">
        <w:rPr>
          <w:rFonts w:ascii="Arial" w:hAnsi="Arial" w:cs="Arial"/>
        </w:rPr>
        <w:t>c,f</w:t>
      </w:r>
      <w:proofErr w:type="spellEnd"/>
      <w:r w:rsidR="00195628">
        <w:rPr>
          <w:rFonts w:ascii="Arial" w:hAnsi="Arial" w:cs="Arial"/>
        </w:rPr>
        <w:t>(c)) is the point of interest and (c+∆x, f(c+∆x)) are the coordinates of the point of the graph that is ∆x units away.  This is written in many texts as</w:t>
      </w:r>
    </w:p>
    <w:p w:rsidR="00684301" w:rsidRDefault="00195628" w:rsidP="00684301">
      <w:pPr>
        <w:jc w:val="center"/>
        <w:rPr>
          <w:rFonts w:ascii="Arial" w:hAnsi="Arial" w:cs="Arial"/>
        </w:rPr>
      </w:pPr>
      <w:proofErr w:type="spellStart"/>
      <w:proofErr w:type="gramStart"/>
      <w:r w:rsidRPr="00684301">
        <w:rPr>
          <w:rFonts w:ascii="Arial" w:hAnsi="Arial" w:cs="Arial"/>
        </w:rPr>
        <w:t>m</w:t>
      </w:r>
      <w:r w:rsidRPr="00684301">
        <w:rPr>
          <w:rFonts w:ascii="Arial" w:hAnsi="Arial" w:cs="Arial"/>
          <w:vertAlign w:val="subscript"/>
        </w:rPr>
        <w:t>sec</w:t>
      </w:r>
      <w:proofErr w:type="spellEnd"/>
      <w:proofErr w:type="gramEnd"/>
      <w:r w:rsidRPr="00684301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f(x+h)-f(x)</m:t>
            </m:r>
          </m:num>
          <m:den>
            <m:r>
              <w:rPr>
                <w:rFonts w:ascii="Cambria Math" w:hAnsi="Cambria Math" w:cs="Arial"/>
                <w:sz w:val="28"/>
              </w:rPr>
              <m:t>h</m:t>
            </m:r>
          </m:den>
        </m:f>
      </m:oMath>
    </w:p>
    <w:p w:rsidR="00952353" w:rsidRDefault="00952353" w:rsidP="00284D50">
      <w:pPr>
        <w:rPr>
          <w:rFonts w:ascii="Arial" w:hAnsi="Arial" w:cs="Arial"/>
        </w:rPr>
      </w:pPr>
    </w:p>
    <w:p w:rsidR="00952353" w:rsidRDefault="00195628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commonly use this as the difference quotient for this </w:t>
      </w:r>
      <w:proofErr w:type="spellStart"/>
      <w:r>
        <w:rPr>
          <w:rFonts w:ascii="Arial" w:hAnsi="Arial" w:cs="Arial"/>
        </w:rPr>
        <w:t>class.</w:t>
      </w:r>
      <w:r w:rsidR="00684301">
        <w:rPr>
          <w:rFonts w:ascii="Arial" w:hAnsi="Arial" w:cs="Arial"/>
        </w:rPr>
        <w:t>Furthermore</w:t>
      </w:r>
      <w:proofErr w:type="spellEnd"/>
      <w:r w:rsidR="00684301">
        <w:rPr>
          <w:rFonts w:ascii="Arial" w:hAnsi="Arial" w:cs="Arial"/>
        </w:rPr>
        <w:t>, i</w:t>
      </w:r>
      <w:r w:rsidR="003E0F6A">
        <w:rPr>
          <w:rFonts w:ascii="Arial" w:hAnsi="Arial" w:cs="Arial"/>
        </w:rPr>
        <w:t xml:space="preserve">f f is a function defined on an open interval containing </w:t>
      </w:r>
      <w:r w:rsidR="003E0F6A">
        <w:rPr>
          <w:rFonts w:ascii="Arial" w:hAnsi="Arial" w:cs="Arial"/>
          <w:i/>
        </w:rPr>
        <w:t>c</w:t>
      </w:r>
      <w:r w:rsidR="00684301">
        <w:rPr>
          <w:rFonts w:ascii="Arial" w:hAnsi="Arial" w:cs="Arial"/>
        </w:rPr>
        <w:t>, then the slope of the tangent line at x = c</w:t>
      </w:r>
      <w:r w:rsidR="00952353">
        <w:rPr>
          <w:rFonts w:ascii="Arial" w:hAnsi="Arial" w:cs="Arial"/>
        </w:rPr>
        <w:t xml:space="preserve"> </w:t>
      </w:r>
      <w:r w:rsidR="00684301">
        <w:rPr>
          <w:rFonts w:ascii="Arial" w:hAnsi="Arial" w:cs="Arial"/>
        </w:rPr>
        <w:t>can be given as</w:t>
      </w:r>
    </w:p>
    <w:p w:rsidR="00952353" w:rsidRDefault="00952353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FB1C7" wp14:editId="6584136E">
                <wp:simplePos x="0" y="0"/>
                <wp:positionH relativeFrom="margin">
                  <wp:posOffset>2312670</wp:posOffset>
                </wp:positionH>
                <wp:positionV relativeFrom="paragraph">
                  <wp:posOffset>86360</wp:posOffset>
                </wp:positionV>
                <wp:extent cx="1857375" cy="409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82.1pt;margin-top:6.8pt;width:146.25pt;height:32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" fillcolor="#d8d8d8 [2732]" strokecolor="black [3213]" strokeweight=".5pt">
                <w10:wrap anchorx="margin"/>
              </v:rect>
            </w:pict>
          </mc:Fallback>
        </mc:AlternateContent>
      </w:r>
    </w:p>
    <w:p w:rsidR="00952353" w:rsidRDefault="00684301" w:rsidP="00952353">
      <w:pPr>
        <w:jc w:val="center"/>
        <w:rPr>
          <w:rFonts w:ascii="Arial" w:hAnsi="Arial" w:cs="Arial"/>
          <w:b/>
          <w:sz w:val="22"/>
        </w:rPr>
      </w:pPr>
      <w:proofErr w:type="spellStart"/>
      <w:proofErr w:type="gramStart"/>
      <w:r w:rsidRPr="00684301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  <w:vertAlign w:val="subscript"/>
        </w:rPr>
        <w:t>tan</w:t>
      </w:r>
      <w:proofErr w:type="spellEnd"/>
      <w:proofErr w:type="gramEnd"/>
      <w:r w:rsidRPr="00684301">
        <w:rPr>
          <w:rFonts w:ascii="Arial" w:hAnsi="Arial" w:cs="Arial"/>
          <w:b/>
          <w:sz w:val="22"/>
        </w:rPr>
        <w:t xml:space="preserve"> =</w:t>
      </w:r>
      <w:r>
        <w:rPr>
          <w:rFonts w:ascii="Arial" w:hAnsi="Arial" w:cs="Arial"/>
          <w:b/>
          <w:sz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f(x+h)-f(x)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h</m:t>
                </m:r>
              </m:den>
            </m:f>
          </m:e>
        </m:func>
      </m:oMath>
    </w:p>
    <w:p w:rsidR="00952353" w:rsidRDefault="00952353" w:rsidP="00284D50">
      <w:pPr>
        <w:rPr>
          <w:rFonts w:ascii="Arial" w:hAnsi="Arial" w:cs="Arial"/>
          <w:b/>
          <w:sz w:val="22"/>
        </w:rPr>
      </w:pPr>
    </w:p>
    <w:p w:rsidR="0021339F" w:rsidRDefault="00684301" w:rsidP="00284D5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h represents the change in x (∆x) approaching 0.</w:t>
      </w:r>
    </w:p>
    <w:p w:rsidR="00684301" w:rsidRDefault="00684301" w:rsidP="00284D50">
      <w:pPr>
        <w:rPr>
          <w:rFonts w:ascii="Arial" w:hAnsi="Arial" w:cs="Arial"/>
        </w:rPr>
      </w:pPr>
    </w:p>
    <w:p w:rsidR="00684301" w:rsidRDefault="00684301" w:rsidP="00284D50">
      <w:pPr>
        <w:rPr>
          <w:rFonts w:ascii="Arial" w:hAnsi="Arial" w:cs="Arial"/>
        </w:rPr>
      </w:pPr>
      <w:r w:rsidRPr="00684301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Find the slopes of the tangent lines to the following at the given points (slope of the graph)</w:t>
      </w:r>
    </w:p>
    <w:p w:rsidR="00952353" w:rsidRDefault="00952353" w:rsidP="00284D50">
      <w:pPr>
        <w:rPr>
          <w:rFonts w:ascii="Arial" w:hAnsi="Arial" w:cs="Arial"/>
        </w:rPr>
      </w:pPr>
    </w:p>
    <w:p w:rsidR="00952353" w:rsidRPr="00952353" w:rsidRDefault="00952353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0E07B6">
        <w:rPr>
          <w:rFonts w:ascii="Arial" w:hAnsi="Arial" w:cs="Arial"/>
          <w:b/>
          <w:sz w:val="22"/>
        </w:rPr>
        <w:t>f(</w:t>
      </w:r>
      <w:proofErr w:type="gramEnd"/>
      <w:r w:rsidRPr="000E07B6">
        <w:rPr>
          <w:rFonts w:ascii="Arial" w:hAnsi="Arial" w:cs="Arial"/>
          <w:b/>
          <w:sz w:val="22"/>
        </w:rPr>
        <w:t>x) = 2x – 1</w:t>
      </w:r>
      <w:r w:rsidRPr="000E07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at x =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07B6">
        <w:rPr>
          <w:rFonts w:ascii="Arial" w:hAnsi="Arial" w:cs="Arial"/>
          <w:b/>
          <w:sz w:val="22"/>
        </w:rPr>
        <w:t>f(x) = x</w:t>
      </w:r>
      <w:r w:rsidRPr="000E07B6">
        <w:rPr>
          <w:rFonts w:ascii="Arial" w:hAnsi="Arial" w:cs="Arial"/>
          <w:b/>
          <w:sz w:val="22"/>
          <w:vertAlign w:val="superscript"/>
        </w:rPr>
        <w:t>2</w:t>
      </w:r>
      <w:r w:rsidRPr="000E07B6">
        <w:rPr>
          <w:rFonts w:ascii="Arial" w:hAnsi="Arial" w:cs="Arial"/>
          <w:b/>
          <w:sz w:val="22"/>
        </w:rPr>
        <w:t xml:space="preserve"> + 3 </w:t>
      </w:r>
      <w:r>
        <w:rPr>
          <w:rFonts w:ascii="Arial" w:hAnsi="Arial" w:cs="Arial"/>
        </w:rPr>
        <w:t>at x = 0 and x = 2</w:t>
      </w:r>
    </w:p>
    <w:p w:rsidR="00684301" w:rsidRPr="00952353" w:rsidRDefault="00684301" w:rsidP="00284D50">
      <w:pPr>
        <w:rPr>
          <w:rFonts w:ascii="Arial" w:hAnsi="Arial" w:cs="Arial"/>
          <w:sz w:val="10"/>
        </w:rPr>
      </w:pPr>
    </w:p>
    <w:p w:rsidR="00684301" w:rsidRPr="00952353" w:rsidRDefault="00952353" w:rsidP="00284D50">
      <w:pPr>
        <w:rPr>
          <w:rFonts w:ascii="Arial" w:hAnsi="Arial" w:cs="Arial"/>
          <w:sz w:val="16"/>
        </w:rPr>
      </w:pPr>
      <w:r w:rsidRPr="00952353">
        <w:rPr>
          <w:rFonts w:ascii="Arial" w:hAnsi="Arial" w:cs="Arial"/>
          <w:sz w:val="16"/>
        </w:rPr>
        <w:tab/>
        <w:t>(</w:t>
      </w:r>
      <w:proofErr w:type="gramStart"/>
      <w:r w:rsidRPr="00952353">
        <w:rPr>
          <w:rFonts w:ascii="Arial" w:hAnsi="Arial" w:cs="Arial"/>
          <w:sz w:val="16"/>
        </w:rPr>
        <w:t>notice</w:t>
      </w:r>
      <w:proofErr w:type="gramEnd"/>
      <w:r w:rsidRPr="00952353">
        <w:rPr>
          <w:rFonts w:ascii="Arial" w:hAnsi="Arial" w:cs="Arial"/>
          <w:sz w:val="16"/>
        </w:rPr>
        <w:t xml:space="preserve"> the constant slope)</w:t>
      </w:r>
      <w:r w:rsidRPr="00952353">
        <w:rPr>
          <w:rFonts w:ascii="Arial" w:hAnsi="Arial" w:cs="Arial"/>
          <w:sz w:val="16"/>
        </w:rPr>
        <w:tab/>
      </w:r>
      <w:r w:rsidRPr="00952353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952353">
        <w:rPr>
          <w:rFonts w:ascii="Arial" w:hAnsi="Arial" w:cs="Arial"/>
          <w:sz w:val="16"/>
        </w:rPr>
        <w:tab/>
        <w:t>(</w:t>
      </w:r>
      <w:proofErr w:type="gramStart"/>
      <w:r w:rsidRPr="00952353">
        <w:rPr>
          <w:rFonts w:ascii="Arial" w:hAnsi="Arial" w:cs="Arial"/>
          <w:sz w:val="16"/>
        </w:rPr>
        <w:t>sketch</w:t>
      </w:r>
      <w:proofErr w:type="gramEnd"/>
      <w:r w:rsidRPr="00952353">
        <w:rPr>
          <w:rFonts w:ascii="Arial" w:hAnsi="Arial" w:cs="Arial"/>
          <w:sz w:val="16"/>
        </w:rPr>
        <w:t xml:space="preserve"> graph if time)</w:t>
      </w:r>
    </w:p>
    <w:p w:rsidR="00952353" w:rsidRDefault="00952353" w:rsidP="00284D50">
      <w:pPr>
        <w:rPr>
          <w:rFonts w:ascii="Arial" w:hAnsi="Arial" w:cs="Arial"/>
        </w:rPr>
      </w:pPr>
    </w:p>
    <w:p w:rsidR="00952353" w:rsidRDefault="00952353" w:rsidP="00284D50">
      <w:pPr>
        <w:rPr>
          <w:rFonts w:ascii="Arial" w:hAnsi="Arial" w:cs="Arial"/>
        </w:rPr>
      </w:pPr>
    </w:p>
    <w:p w:rsidR="00952353" w:rsidRDefault="00952353" w:rsidP="00284D50">
      <w:pPr>
        <w:rPr>
          <w:rFonts w:ascii="Arial" w:hAnsi="Arial" w:cs="Arial"/>
        </w:rPr>
      </w:pPr>
    </w:p>
    <w:p w:rsidR="00684301" w:rsidRDefault="00684301" w:rsidP="00284D50">
      <w:pPr>
        <w:rPr>
          <w:rFonts w:ascii="Arial" w:hAnsi="Arial" w:cs="Arial"/>
        </w:rPr>
      </w:pPr>
    </w:p>
    <w:p w:rsidR="00952353" w:rsidRDefault="00952353" w:rsidP="00284D50">
      <w:pPr>
        <w:rPr>
          <w:rFonts w:ascii="Arial" w:hAnsi="Arial" w:cs="Arial"/>
        </w:rPr>
      </w:pPr>
    </w:p>
    <w:p w:rsidR="003867F3" w:rsidRDefault="003867F3" w:rsidP="00284D50">
      <w:pPr>
        <w:rPr>
          <w:rFonts w:ascii="Arial" w:hAnsi="Arial" w:cs="Arial"/>
        </w:rPr>
      </w:pPr>
    </w:p>
    <w:p w:rsidR="003867F3" w:rsidRDefault="003867F3" w:rsidP="00284D50">
      <w:pPr>
        <w:rPr>
          <w:rFonts w:ascii="Arial" w:hAnsi="Arial" w:cs="Arial"/>
        </w:rPr>
      </w:pPr>
    </w:p>
    <w:p w:rsidR="00952353" w:rsidRDefault="00952353" w:rsidP="00284D50">
      <w:pPr>
        <w:rPr>
          <w:rFonts w:ascii="Arial" w:hAnsi="Arial" w:cs="Arial"/>
        </w:rPr>
      </w:pPr>
    </w:p>
    <w:p w:rsidR="00952353" w:rsidRDefault="00952353" w:rsidP="00284D50">
      <w:pPr>
        <w:rPr>
          <w:rFonts w:ascii="Arial" w:hAnsi="Arial" w:cs="Arial"/>
        </w:rPr>
      </w:pPr>
    </w:p>
    <w:p w:rsidR="00952353" w:rsidRDefault="00952353" w:rsidP="00284D50">
      <w:pPr>
        <w:rPr>
          <w:rFonts w:ascii="Arial" w:hAnsi="Arial" w:cs="Arial"/>
        </w:rPr>
      </w:pPr>
    </w:p>
    <w:p w:rsidR="00694ED4" w:rsidRDefault="00694ED4" w:rsidP="00284D50">
      <w:pPr>
        <w:rPr>
          <w:rFonts w:ascii="Arial" w:hAnsi="Arial" w:cs="Arial"/>
        </w:rPr>
      </w:pPr>
    </w:p>
    <w:p w:rsidR="00694ED4" w:rsidRDefault="00694ED4" w:rsidP="00284D50">
      <w:pPr>
        <w:rPr>
          <w:rFonts w:ascii="Arial" w:hAnsi="Arial" w:cs="Arial"/>
        </w:rPr>
      </w:pPr>
    </w:p>
    <w:p w:rsidR="00694ED4" w:rsidRDefault="00694ED4" w:rsidP="00284D50">
      <w:pPr>
        <w:rPr>
          <w:rFonts w:ascii="Arial" w:hAnsi="Arial" w:cs="Arial"/>
        </w:rPr>
      </w:pPr>
    </w:p>
    <w:p w:rsidR="00694ED4" w:rsidRDefault="00694ED4" w:rsidP="00284D50">
      <w:pPr>
        <w:rPr>
          <w:rFonts w:ascii="Arial" w:hAnsi="Arial" w:cs="Arial"/>
        </w:rPr>
      </w:pPr>
    </w:p>
    <w:p w:rsidR="00694ED4" w:rsidRDefault="00694ED4" w:rsidP="00284D50">
      <w:pPr>
        <w:rPr>
          <w:rFonts w:ascii="Arial" w:hAnsi="Arial" w:cs="Arial"/>
        </w:rPr>
      </w:pPr>
    </w:p>
    <w:p w:rsidR="00694ED4" w:rsidRDefault="00694ED4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94ED4" w:rsidRDefault="00694ED4" w:rsidP="00284D50">
      <w:pPr>
        <w:rPr>
          <w:rFonts w:ascii="Arial" w:hAnsi="Arial" w:cs="Arial"/>
        </w:rPr>
      </w:pPr>
    </w:p>
    <w:p w:rsidR="00952353" w:rsidRDefault="00694ED4" w:rsidP="00284D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Notice with the graphic </w:t>
      </w:r>
      <w:r w:rsidR="00673425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and examining the limit definition </w:t>
      </w:r>
      <w:r w:rsidR="00673425">
        <w:rPr>
          <w:rFonts w:ascii="Arial" w:hAnsi="Arial" w:cs="Arial"/>
        </w:rPr>
        <w:t xml:space="preserve">that if the </w:t>
      </w: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  <w:vertAlign w:val="subscript"/>
        </w:rPr>
        <w:t>tan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= ± ∞, then the function has a vertical tangent line at x = c.</w:t>
      </w:r>
    </w:p>
    <w:p w:rsidR="00673425" w:rsidRDefault="00673425" w:rsidP="00284D5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177B1E9" wp14:editId="37F0E0B5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581150" cy="1581150"/>
            <wp:effectExtent l="0" t="0" r="0" b="0"/>
            <wp:wrapSquare wrapText="bothSides"/>
            <wp:docPr id="17" name="Picture 17" descr="https://upload.wikimedia.org/wikipedia/commons/thumb/e/e9/Vertical_tangent.svg/2000px-Vertical_tang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e/e9/Vertical_tangent.svg/2000px-Vertical_tangent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73425" w:rsidRDefault="00673425" w:rsidP="00284D50">
      <w:pPr>
        <w:rPr>
          <w:rFonts w:ascii="Arial" w:hAnsi="Arial" w:cs="Arial"/>
        </w:rPr>
      </w:pPr>
    </w:p>
    <w:p w:rsidR="00694ED4" w:rsidRDefault="00666032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ADB417" wp14:editId="35E29D63">
                <wp:simplePos x="0" y="0"/>
                <wp:positionH relativeFrom="margin">
                  <wp:posOffset>1426845</wp:posOffset>
                </wp:positionH>
                <wp:positionV relativeFrom="paragraph">
                  <wp:posOffset>71120</wp:posOffset>
                </wp:positionV>
                <wp:extent cx="1943100" cy="4095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12.35pt;margin-top:5.6pt;width:153pt;height:32.2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" fillcolor="#d8d8d8 [2732]" strokecolor="black [3213]" strokeweight=".5pt">
                <w10:wrap anchorx="margin"/>
              </v:rect>
            </w:pict>
          </mc:Fallback>
        </mc:AlternateContent>
      </w:r>
    </w:p>
    <w:p w:rsidR="00694ED4" w:rsidRDefault="00694ED4" w:rsidP="00694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derivative </w:t>
      </w:r>
      <w:proofErr w:type="spellStart"/>
      <w:r>
        <w:rPr>
          <w:rFonts w:ascii="Arial" w:hAnsi="Arial" w:cs="Arial"/>
        </w:rPr>
        <w:t xml:space="preserve">of </w:t>
      </w:r>
      <w:r>
        <w:rPr>
          <w:rFonts w:ascii="Arial" w:hAnsi="Arial" w:cs="Arial"/>
          <w:i/>
        </w:rPr>
        <w:t>f</w:t>
      </w:r>
      <w:proofErr w:type="spellEnd"/>
      <w:r>
        <w:rPr>
          <w:rFonts w:ascii="Arial" w:hAnsi="Arial" w:cs="Arial"/>
        </w:rPr>
        <w:t xml:space="preserve"> at </w:t>
      </w:r>
      <w:r w:rsidRPr="00694ED4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is</w:t>
      </w:r>
      <w:r w:rsidR="006660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</w:rPr>
        <w:t xml:space="preserve">f ’(x) </w:t>
      </w:r>
      <w:r w:rsidRPr="00684301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f(x+h)-f(x)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h</m:t>
                </m:r>
              </m:den>
            </m:f>
          </m:e>
        </m:func>
      </m:oMath>
      <w:r>
        <w:rPr>
          <w:rFonts w:ascii="Arial" w:hAnsi="Arial" w:cs="Arial"/>
          <w:sz w:val="22"/>
        </w:rPr>
        <w:t xml:space="preserve"> </w:t>
      </w:r>
      <w:r w:rsidR="0066603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</w:rPr>
        <w:t>, provided the limit exists.</w:t>
      </w:r>
    </w:p>
    <w:p w:rsidR="00694ED4" w:rsidRDefault="00694ED4" w:rsidP="00694ED4">
      <w:pPr>
        <w:rPr>
          <w:rFonts w:ascii="Arial" w:hAnsi="Arial" w:cs="Arial"/>
        </w:rPr>
      </w:pPr>
    </w:p>
    <w:p w:rsidR="00666032" w:rsidRDefault="00666032" w:rsidP="00694ED4">
      <w:pPr>
        <w:rPr>
          <w:rFonts w:ascii="Arial" w:hAnsi="Arial" w:cs="Arial"/>
        </w:rPr>
      </w:pPr>
    </w:p>
    <w:p w:rsidR="00694ED4" w:rsidRPr="00666032" w:rsidRDefault="00694ED4" w:rsidP="00694ED4">
      <w:pPr>
        <w:rPr>
          <w:rFonts w:ascii="Arial" w:hAnsi="Arial" w:cs="Arial"/>
          <w:b/>
        </w:rPr>
      </w:pPr>
      <w:r>
        <w:rPr>
          <w:rFonts w:ascii="Arial" w:hAnsi="Arial" w:cs="Arial"/>
        </w:rPr>
        <w:t>This derivative is also a function of x and gives the slope(s) of the tangent line(s</w:t>
      </w:r>
      <w:proofErr w:type="gramStart"/>
      <w:r>
        <w:rPr>
          <w:rFonts w:ascii="Arial" w:hAnsi="Arial" w:cs="Arial"/>
        </w:rPr>
        <w:t>)  to</w:t>
      </w:r>
      <w:proofErr w:type="gramEnd"/>
      <w:r>
        <w:rPr>
          <w:rFonts w:ascii="Arial" w:hAnsi="Arial" w:cs="Arial"/>
        </w:rPr>
        <w:t xml:space="preserve"> the graph of </w:t>
      </w:r>
      <w:r w:rsidRPr="00694ED4"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.  The process of finding the derivative of a function is called </w:t>
      </w:r>
      <w:r w:rsidRPr="000E07B6">
        <w:rPr>
          <w:rFonts w:ascii="Arial" w:hAnsi="Arial" w:cs="Arial"/>
          <w:b/>
        </w:rPr>
        <w:t>differentiation</w:t>
      </w:r>
      <w:r>
        <w:rPr>
          <w:rFonts w:ascii="Arial" w:hAnsi="Arial" w:cs="Arial"/>
        </w:rPr>
        <w:t xml:space="preserve">.  </w:t>
      </w:r>
      <w:bookmarkStart w:id="0" w:name="_GoBack"/>
      <w:bookmarkEnd w:id="0"/>
      <w:r>
        <w:rPr>
          <w:rFonts w:ascii="Arial" w:hAnsi="Arial" w:cs="Arial"/>
        </w:rPr>
        <w:t xml:space="preserve">A function is </w:t>
      </w:r>
      <w:r w:rsidRPr="000E07B6">
        <w:rPr>
          <w:rFonts w:ascii="Arial" w:hAnsi="Arial" w:cs="Arial"/>
          <w:b/>
        </w:rPr>
        <w:t>differentiable</w:t>
      </w:r>
      <w:r>
        <w:rPr>
          <w:rFonts w:ascii="Arial" w:hAnsi="Arial" w:cs="Arial"/>
        </w:rPr>
        <w:t xml:space="preserve"> at x </w:t>
      </w:r>
      <w:r w:rsidR="00666032">
        <w:rPr>
          <w:rFonts w:ascii="Arial" w:hAnsi="Arial" w:cs="Arial"/>
        </w:rPr>
        <w:t xml:space="preserve">if its derivative exists at x and is </w:t>
      </w:r>
      <w:r w:rsidR="00666032" w:rsidRPr="000E07B6">
        <w:rPr>
          <w:rFonts w:ascii="Arial" w:hAnsi="Arial" w:cs="Arial"/>
          <w:b/>
        </w:rPr>
        <w:t>differentiable on an open interval (</w:t>
      </w:r>
      <w:proofErr w:type="spellStart"/>
      <w:r w:rsidR="00666032" w:rsidRPr="000E07B6">
        <w:rPr>
          <w:rFonts w:ascii="Arial" w:hAnsi="Arial" w:cs="Arial"/>
          <w:b/>
        </w:rPr>
        <w:t>a</w:t>
      </w:r>
      <w:proofErr w:type="gramStart"/>
      <w:r w:rsidR="00666032" w:rsidRPr="000E07B6">
        <w:rPr>
          <w:rFonts w:ascii="Arial" w:hAnsi="Arial" w:cs="Arial"/>
          <w:b/>
        </w:rPr>
        <w:t>,b</w:t>
      </w:r>
      <w:proofErr w:type="spellEnd"/>
      <w:proofErr w:type="gramEnd"/>
      <w:r w:rsidR="00666032" w:rsidRPr="000E07B6">
        <w:rPr>
          <w:rFonts w:ascii="Arial" w:hAnsi="Arial" w:cs="Arial"/>
          <w:b/>
        </w:rPr>
        <w:t>)</w:t>
      </w:r>
      <w:r w:rsidR="00666032">
        <w:rPr>
          <w:rFonts w:ascii="Arial" w:hAnsi="Arial" w:cs="Arial"/>
        </w:rPr>
        <w:t xml:space="preserve"> if it is differentiable at every point on that interval.  In addition to f ‘(x), other notations you might see </w:t>
      </w:r>
      <w:proofErr w:type="gramStart"/>
      <w:r w:rsidR="00666032">
        <w:rPr>
          <w:rFonts w:ascii="Arial" w:hAnsi="Arial" w:cs="Arial"/>
        </w:rPr>
        <w:t xml:space="preserve">are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w:proofErr w:type="gramEnd"/>
            <m:r>
              <w:rPr>
                <w:rFonts w:ascii="Cambria Math" w:hAnsi="Cambria Math" w:cs="Arial"/>
                <w:sz w:val="24"/>
              </w:rPr>
              <m:t>dy</m:t>
            </m:r>
          </m:num>
          <m:den>
            <m:r>
              <w:rPr>
                <w:rFonts w:ascii="Cambria Math" w:hAnsi="Cambria Math" w:cs="Arial"/>
                <w:sz w:val="24"/>
              </w:rPr>
              <m:t>dx</m:t>
            </m:r>
          </m:den>
        </m:f>
      </m:oMath>
      <w:r w:rsidR="00666032">
        <w:rPr>
          <w:rFonts w:ascii="Arial" w:hAnsi="Arial" w:cs="Arial"/>
        </w:rPr>
        <w:t xml:space="preserve"> , y ’,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</w:rPr>
              <m:t>dx</m:t>
            </m:r>
          </m:den>
        </m:f>
      </m:oMath>
      <w:r w:rsidR="00666032">
        <w:rPr>
          <w:rFonts w:ascii="Arial" w:hAnsi="Arial" w:cs="Arial"/>
        </w:rPr>
        <w:t xml:space="preserve">[f(x)], </w:t>
      </w:r>
      <w:proofErr w:type="spellStart"/>
      <w:r w:rsidR="00666032">
        <w:rPr>
          <w:rFonts w:ascii="Arial" w:hAnsi="Arial" w:cs="Arial"/>
        </w:rPr>
        <w:t>D</w:t>
      </w:r>
      <w:r w:rsidR="00666032">
        <w:rPr>
          <w:rFonts w:ascii="Arial" w:hAnsi="Arial" w:cs="Arial"/>
          <w:vertAlign w:val="subscript"/>
        </w:rPr>
        <w:t>x</w:t>
      </w:r>
      <w:proofErr w:type="spellEnd"/>
      <w:r w:rsidR="00666032">
        <w:rPr>
          <w:rFonts w:ascii="Arial" w:hAnsi="Arial" w:cs="Arial"/>
        </w:rPr>
        <w:t>[y],…</w:t>
      </w:r>
    </w:p>
    <w:p w:rsidR="00694ED4" w:rsidRDefault="00666032" w:rsidP="00284D50">
      <w:pPr>
        <w:rPr>
          <w:rFonts w:ascii="Arial" w:hAnsi="Arial" w:cs="Arial"/>
        </w:rPr>
      </w:pPr>
      <w:r w:rsidRPr="00666032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Find the derivative of the following functions…</w:t>
      </w:r>
    </w:p>
    <w:p w:rsidR="00666032" w:rsidRDefault="00666032" w:rsidP="00284D50">
      <w:pPr>
        <w:rPr>
          <w:rFonts w:ascii="Arial" w:hAnsi="Arial" w:cs="Arial"/>
        </w:rPr>
      </w:pPr>
    </w:p>
    <w:p w:rsidR="00666032" w:rsidRPr="000E07B6" w:rsidRDefault="00666032" w:rsidP="00284D5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Pr="000E07B6">
        <w:rPr>
          <w:rFonts w:ascii="Arial" w:hAnsi="Arial" w:cs="Arial"/>
          <w:b/>
          <w:sz w:val="22"/>
        </w:rPr>
        <w:t>f(</w:t>
      </w:r>
      <w:proofErr w:type="gramEnd"/>
      <w:r w:rsidRPr="000E07B6">
        <w:rPr>
          <w:rFonts w:ascii="Arial" w:hAnsi="Arial" w:cs="Arial"/>
          <w:b/>
          <w:sz w:val="22"/>
        </w:rPr>
        <w:t>x) = x</w:t>
      </w:r>
      <w:r w:rsidRPr="000E07B6">
        <w:rPr>
          <w:rFonts w:ascii="Arial" w:hAnsi="Arial" w:cs="Arial"/>
          <w:b/>
          <w:sz w:val="22"/>
          <w:vertAlign w:val="superscript"/>
        </w:rPr>
        <w:t>3</w:t>
      </w:r>
      <w:r w:rsidRPr="000E07B6">
        <w:rPr>
          <w:rFonts w:ascii="Arial" w:hAnsi="Arial" w:cs="Arial"/>
          <w:b/>
          <w:sz w:val="22"/>
        </w:rPr>
        <w:t xml:space="preserve"> – 2x</w:t>
      </w:r>
      <w:r w:rsidRPr="000E07B6">
        <w:rPr>
          <w:rFonts w:ascii="Arial" w:hAnsi="Arial" w:cs="Arial"/>
          <w:b/>
          <w:sz w:val="22"/>
        </w:rPr>
        <w:tab/>
      </w:r>
      <w:r w:rsidRPr="000E07B6">
        <w:rPr>
          <w:rFonts w:ascii="Arial" w:hAnsi="Arial" w:cs="Arial"/>
          <w:b/>
          <w:sz w:val="22"/>
        </w:rPr>
        <w:tab/>
      </w:r>
      <w:r w:rsidRPr="000E07B6">
        <w:rPr>
          <w:rFonts w:ascii="Arial" w:hAnsi="Arial" w:cs="Arial"/>
          <w:b/>
          <w:sz w:val="22"/>
        </w:rPr>
        <w:tab/>
      </w:r>
      <w:r w:rsidRPr="000E07B6">
        <w:rPr>
          <w:rFonts w:ascii="Arial" w:hAnsi="Arial" w:cs="Arial"/>
          <w:b/>
          <w:sz w:val="22"/>
        </w:rPr>
        <w:tab/>
        <w:t xml:space="preserve">g(x) =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x</m:t>
            </m:r>
          </m:e>
        </m:rad>
      </m:oMath>
      <w:r w:rsidRPr="000E07B6">
        <w:rPr>
          <w:rFonts w:ascii="Arial" w:hAnsi="Arial" w:cs="Arial"/>
          <w:b/>
          <w:sz w:val="22"/>
        </w:rPr>
        <w:tab/>
      </w:r>
      <w:r w:rsidRPr="000E07B6">
        <w:rPr>
          <w:rFonts w:ascii="Arial" w:hAnsi="Arial" w:cs="Arial"/>
          <w:b/>
          <w:sz w:val="22"/>
        </w:rPr>
        <w:tab/>
        <w:t xml:space="preserve">y = f(t)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</m:den>
        </m:f>
      </m:oMath>
      <w:r w:rsidRPr="000E07B6">
        <w:rPr>
          <w:rFonts w:ascii="Arial" w:hAnsi="Arial" w:cs="Arial"/>
          <w:b/>
          <w:sz w:val="22"/>
        </w:rPr>
        <w:t xml:space="preserve"> </w:t>
      </w: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</w:p>
    <w:p w:rsidR="00666032" w:rsidRDefault="00666032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</w:t>
      </w:r>
      <w:r w:rsidR="00680BAC">
        <w:rPr>
          <w:rFonts w:ascii="Arial" w:hAnsi="Arial" w:cs="Arial"/>
        </w:rPr>
        <w:t>f ‘(2) and the slope of the graph of g(x) at x = 1, 4, and 0</w:t>
      </w:r>
    </w:p>
    <w:p w:rsidR="00F74EC5" w:rsidRDefault="00F74EC5" w:rsidP="00284D50">
      <w:pPr>
        <w:rPr>
          <w:rFonts w:ascii="Arial" w:hAnsi="Arial" w:cs="Arial"/>
        </w:rPr>
      </w:pPr>
    </w:p>
    <w:p w:rsidR="00F74EC5" w:rsidRDefault="00F74EC5" w:rsidP="00284D50">
      <w:pPr>
        <w:rPr>
          <w:rFonts w:ascii="Arial" w:hAnsi="Arial" w:cs="Arial"/>
        </w:rPr>
      </w:pPr>
    </w:p>
    <w:p w:rsidR="00F74EC5" w:rsidRDefault="00F74EC5" w:rsidP="00284D50">
      <w:pPr>
        <w:rPr>
          <w:rFonts w:ascii="Arial" w:hAnsi="Arial" w:cs="Arial"/>
        </w:rPr>
      </w:pPr>
    </w:p>
    <w:p w:rsidR="00F74EC5" w:rsidRDefault="00F74EC5" w:rsidP="00284D50">
      <w:pPr>
        <w:rPr>
          <w:rFonts w:ascii="Arial" w:hAnsi="Arial" w:cs="Arial"/>
        </w:rPr>
      </w:pPr>
    </w:p>
    <w:p w:rsidR="00F74EC5" w:rsidRDefault="00F74EC5" w:rsidP="00284D50">
      <w:pPr>
        <w:rPr>
          <w:rFonts w:ascii="Arial" w:hAnsi="Arial" w:cs="Arial"/>
        </w:rPr>
      </w:pPr>
    </w:p>
    <w:p w:rsidR="00F74EC5" w:rsidRDefault="00F74EC5" w:rsidP="00284D50">
      <w:pPr>
        <w:rPr>
          <w:rFonts w:ascii="Arial" w:hAnsi="Arial" w:cs="Arial"/>
        </w:rPr>
      </w:pPr>
    </w:p>
    <w:p w:rsidR="00F74EC5" w:rsidRDefault="00F74EC5" w:rsidP="00284D50">
      <w:pPr>
        <w:rPr>
          <w:rFonts w:ascii="Arial" w:hAnsi="Arial" w:cs="Arial"/>
        </w:rPr>
      </w:pPr>
    </w:p>
    <w:p w:rsidR="00F74EC5" w:rsidRDefault="00F74EC5" w:rsidP="00284D50">
      <w:pPr>
        <w:rPr>
          <w:rFonts w:ascii="Arial" w:hAnsi="Arial" w:cs="Arial"/>
        </w:rPr>
      </w:pPr>
      <w:r>
        <w:rPr>
          <w:rFonts w:ascii="Arial" w:hAnsi="Arial" w:cs="Arial"/>
        </w:rPr>
        <w:t>Review examples 6 and 7 in the book and the following summarization of differentiability and continuity</w:t>
      </w:r>
    </w:p>
    <w:p w:rsidR="00F74EC5" w:rsidRPr="00F74EC5" w:rsidRDefault="00F74EC5" w:rsidP="00284D50">
      <w:pPr>
        <w:rPr>
          <w:rFonts w:ascii="Arial" w:hAnsi="Arial" w:cs="Arial"/>
          <w:sz w:val="10"/>
        </w:rPr>
      </w:pPr>
    </w:p>
    <w:p w:rsidR="00F74EC5" w:rsidRDefault="00F74EC5" w:rsidP="00F74EC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If a function is differentiable at x = c, then it is continuous at c.</w:t>
      </w:r>
    </w:p>
    <w:p w:rsidR="00F74EC5" w:rsidRDefault="00F74EC5" w:rsidP="00F74EC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converse is not necessarily true.  It is possible for a function to be continuous at x = c and not be differentiable at x = c.</w:t>
      </w:r>
    </w:p>
    <w:p w:rsidR="00F74EC5" w:rsidRDefault="00F74EC5" w:rsidP="00F74EC5">
      <w:pPr>
        <w:rPr>
          <w:rFonts w:ascii="Arial" w:hAnsi="Arial" w:cs="Arial"/>
        </w:rPr>
      </w:pPr>
    </w:p>
    <w:p w:rsidR="00F74EC5" w:rsidRPr="00F74EC5" w:rsidRDefault="00F74EC5" w:rsidP="00F74EC5">
      <w:pPr>
        <w:rPr>
          <w:rFonts w:ascii="Arial" w:hAnsi="Arial" w:cs="Arial"/>
        </w:rPr>
      </w:pPr>
    </w:p>
    <w:sectPr w:rsidR="00F74EC5" w:rsidRPr="00F74EC5" w:rsidSect="001B7382">
      <w:headerReference w:type="even" r:id="rId12"/>
      <w:footerReference w:type="default" r:id="rId13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79" w:rsidRDefault="00EA6479">
      <w:r>
        <w:separator/>
      </w:r>
    </w:p>
  </w:endnote>
  <w:endnote w:type="continuationSeparator" w:id="0">
    <w:p w:rsidR="00EA6479" w:rsidRDefault="00EA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0E07B6">
      <w:rPr>
        <w:rFonts w:ascii="Arial" w:hAnsi="Arial" w:cs="Arial"/>
        <w:color w:val="333333"/>
        <w:sz w:val="18"/>
      </w:rPr>
      <w:t xml:space="preserve">1,5,7,14,17,22,33,35,39,40 </w:t>
    </w:r>
    <w:r w:rsidR="0050646C">
      <w:rPr>
        <w:rFonts w:ascii="Arial" w:hAnsi="Arial" w:cs="Arial"/>
        <w:color w:val="333333"/>
        <w:sz w:val="18"/>
      </w:rPr>
      <w:t xml:space="preserve">(required)  </w:t>
    </w:r>
    <w:r w:rsidR="00DF6DDA">
      <w:rPr>
        <w:rFonts w:ascii="Arial" w:hAnsi="Arial" w:cs="Arial"/>
        <w:color w:val="333333"/>
        <w:sz w:val="18"/>
      </w:rPr>
      <w:t xml:space="preserve">10,24,30,43 </w:t>
    </w:r>
    <w:r w:rsidR="0050646C">
      <w:rPr>
        <w:rFonts w:ascii="Arial" w:hAnsi="Arial" w:cs="Arial"/>
        <w:color w:val="333333"/>
        <w:sz w:val="18"/>
      </w:rPr>
      <w:t>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79" w:rsidRDefault="00EA6479">
      <w:r>
        <w:separator/>
      </w:r>
    </w:p>
  </w:footnote>
  <w:footnote w:type="continuationSeparator" w:id="0">
    <w:p w:rsidR="00EA6479" w:rsidRDefault="00EA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C66DE4"/>
    <w:multiLevelType w:val="hybridMultilevel"/>
    <w:tmpl w:val="3520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727BF"/>
    <w:multiLevelType w:val="hybridMultilevel"/>
    <w:tmpl w:val="0354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5D95"/>
    <w:multiLevelType w:val="hybridMultilevel"/>
    <w:tmpl w:val="B01C8EC6"/>
    <w:lvl w:ilvl="0" w:tplc="2F343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8249B"/>
    <w:multiLevelType w:val="hybridMultilevel"/>
    <w:tmpl w:val="33EE9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42188"/>
    <w:rsid w:val="000D41F5"/>
    <w:rsid w:val="000E07B6"/>
    <w:rsid w:val="000E269E"/>
    <w:rsid w:val="000E6DD8"/>
    <w:rsid w:val="000F1CFF"/>
    <w:rsid w:val="00124074"/>
    <w:rsid w:val="001736E1"/>
    <w:rsid w:val="00181A2B"/>
    <w:rsid w:val="00194268"/>
    <w:rsid w:val="00195628"/>
    <w:rsid w:val="001B7382"/>
    <w:rsid w:val="001E5C4B"/>
    <w:rsid w:val="0021339F"/>
    <w:rsid w:val="00231797"/>
    <w:rsid w:val="00281128"/>
    <w:rsid w:val="00284D50"/>
    <w:rsid w:val="002A0215"/>
    <w:rsid w:val="002A5BBF"/>
    <w:rsid w:val="002B1346"/>
    <w:rsid w:val="00335FAB"/>
    <w:rsid w:val="00344889"/>
    <w:rsid w:val="00344F8D"/>
    <w:rsid w:val="003574BC"/>
    <w:rsid w:val="003663F1"/>
    <w:rsid w:val="00375B15"/>
    <w:rsid w:val="003867F3"/>
    <w:rsid w:val="003E0F6A"/>
    <w:rsid w:val="003F39EA"/>
    <w:rsid w:val="00411590"/>
    <w:rsid w:val="00422CE5"/>
    <w:rsid w:val="00424932"/>
    <w:rsid w:val="00444C77"/>
    <w:rsid w:val="00450E9C"/>
    <w:rsid w:val="00453282"/>
    <w:rsid w:val="004F1576"/>
    <w:rsid w:val="004F59A4"/>
    <w:rsid w:val="005044C6"/>
    <w:rsid w:val="00505508"/>
    <w:rsid w:val="0050646C"/>
    <w:rsid w:val="00521B7B"/>
    <w:rsid w:val="00556800"/>
    <w:rsid w:val="005C3863"/>
    <w:rsid w:val="005E1DFC"/>
    <w:rsid w:val="005F7DA6"/>
    <w:rsid w:val="00603E42"/>
    <w:rsid w:val="00640196"/>
    <w:rsid w:val="0065700D"/>
    <w:rsid w:val="00666032"/>
    <w:rsid w:val="00673425"/>
    <w:rsid w:val="00680BAC"/>
    <w:rsid w:val="00684301"/>
    <w:rsid w:val="00686238"/>
    <w:rsid w:val="00694ED4"/>
    <w:rsid w:val="006B3D43"/>
    <w:rsid w:val="006F3586"/>
    <w:rsid w:val="00702085"/>
    <w:rsid w:val="00703F4F"/>
    <w:rsid w:val="00716802"/>
    <w:rsid w:val="00734ADD"/>
    <w:rsid w:val="007A2D8E"/>
    <w:rsid w:val="007A74C7"/>
    <w:rsid w:val="007B6B3E"/>
    <w:rsid w:val="007D1CC6"/>
    <w:rsid w:val="007E639A"/>
    <w:rsid w:val="00803ECE"/>
    <w:rsid w:val="00804194"/>
    <w:rsid w:val="00894ECD"/>
    <w:rsid w:val="00945FE3"/>
    <w:rsid w:val="00952353"/>
    <w:rsid w:val="009710CF"/>
    <w:rsid w:val="00975364"/>
    <w:rsid w:val="00976A8A"/>
    <w:rsid w:val="009779E6"/>
    <w:rsid w:val="0098673C"/>
    <w:rsid w:val="009C18BD"/>
    <w:rsid w:val="009C4821"/>
    <w:rsid w:val="009D1176"/>
    <w:rsid w:val="009D1785"/>
    <w:rsid w:val="00A65564"/>
    <w:rsid w:val="00A72A77"/>
    <w:rsid w:val="00AC5378"/>
    <w:rsid w:val="00B0458A"/>
    <w:rsid w:val="00B240D2"/>
    <w:rsid w:val="00B32632"/>
    <w:rsid w:val="00B5755A"/>
    <w:rsid w:val="00C30A1D"/>
    <w:rsid w:val="00C8675E"/>
    <w:rsid w:val="00C93C8B"/>
    <w:rsid w:val="00CD3A1F"/>
    <w:rsid w:val="00D51FD8"/>
    <w:rsid w:val="00D6128C"/>
    <w:rsid w:val="00DE4122"/>
    <w:rsid w:val="00DF36CB"/>
    <w:rsid w:val="00DF6DDA"/>
    <w:rsid w:val="00E137B7"/>
    <w:rsid w:val="00E37F53"/>
    <w:rsid w:val="00E41A5D"/>
    <w:rsid w:val="00E61E06"/>
    <w:rsid w:val="00E86ECF"/>
    <w:rsid w:val="00EA6479"/>
    <w:rsid w:val="00EF78BD"/>
    <w:rsid w:val="00F115B5"/>
    <w:rsid w:val="00F31979"/>
    <w:rsid w:val="00F62DAA"/>
    <w:rsid w:val="00F74EC5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F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F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9</cp:revision>
  <cp:lastPrinted>2014-01-13T19:07:00Z</cp:lastPrinted>
  <dcterms:created xsi:type="dcterms:W3CDTF">2015-12-30T21:42:00Z</dcterms:created>
  <dcterms:modified xsi:type="dcterms:W3CDTF">2016-01-12T03:10:00Z</dcterms:modified>
</cp:coreProperties>
</file>