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41618B">
        <w:rPr>
          <w:rFonts w:ascii="Arial" w:hAnsi="Arial" w:cs="Arial"/>
          <w:b/>
          <w:bCs/>
          <w:u w:val="single"/>
        </w:rPr>
        <w:t>4</w:t>
      </w:r>
      <w:bookmarkStart w:id="0" w:name="_GoBack"/>
      <w:bookmarkEnd w:id="0"/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41618B">
        <w:rPr>
          <w:rFonts w:ascii="Arial" w:hAnsi="Arial" w:cs="Arial"/>
          <w:u w:val="single"/>
        </w:rPr>
        <w:t>Exponential Functions:  Differentiation and Integration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2015-11-24T17:18:00Z</dcterms:created>
  <dcterms:modified xsi:type="dcterms:W3CDTF">2015-11-24T17:18:00Z</dcterms:modified>
</cp:coreProperties>
</file>